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160" w:rsidRPr="00A06122" w:rsidRDefault="00A05160" w:rsidP="00A561E7">
      <w:pPr>
        <w:pStyle w:val="af2"/>
        <w:tabs>
          <w:tab w:val="left" w:pos="2552"/>
        </w:tabs>
        <w:ind w:left="426"/>
        <w:jc w:val="center"/>
        <w:outlineLvl w:val="0"/>
        <w:rPr>
          <w:sz w:val="36"/>
          <w:szCs w:val="36"/>
        </w:rPr>
      </w:pPr>
      <w:bookmarkStart w:id="0" w:name="_Toc58406247"/>
      <w:bookmarkStart w:id="1" w:name="_Toc88126391"/>
      <w:r w:rsidRPr="00A06122">
        <w:rPr>
          <w:sz w:val="36"/>
          <w:szCs w:val="36"/>
        </w:rPr>
        <w:t>ООО «Национальный земельный фонд»</w:t>
      </w:r>
    </w:p>
    <w:p w:rsidR="00A05160" w:rsidRPr="00A06122" w:rsidRDefault="00A05160" w:rsidP="00A05160">
      <w:pPr>
        <w:pStyle w:val="af2"/>
        <w:tabs>
          <w:tab w:val="left" w:pos="2552"/>
        </w:tabs>
        <w:ind w:left="426"/>
        <w:outlineLvl w:val="0"/>
        <w:rPr>
          <w:sz w:val="36"/>
          <w:szCs w:val="36"/>
        </w:rPr>
      </w:pPr>
    </w:p>
    <w:p w:rsidR="00A05160" w:rsidRPr="00A06122" w:rsidRDefault="00A05160" w:rsidP="00A05160">
      <w:pPr>
        <w:pStyle w:val="af2"/>
        <w:tabs>
          <w:tab w:val="left" w:pos="2552"/>
        </w:tabs>
        <w:ind w:left="426"/>
        <w:outlineLvl w:val="0"/>
        <w:rPr>
          <w:sz w:val="36"/>
          <w:szCs w:val="36"/>
        </w:rPr>
      </w:pPr>
    </w:p>
    <w:p w:rsidR="00A05160" w:rsidRPr="00A06122" w:rsidRDefault="00A05160" w:rsidP="00A05160">
      <w:pPr>
        <w:pStyle w:val="af2"/>
        <w:ind w:left="426" w:right="141"/>
        <w:jc w:val="right"/>
        <w:rPr>
          <w:sz w:val="28"/>
          <w:szCs w:val="28"/>
        </w:rPr>
      </w:pPr>
      <w:r w:rsidRPr="00A06122">
        <w:rPr>
          <w:sz w:val="28"/>
          <w:szCs w:val="28"/>
        </w:rPr>
        <w:t>Экз. №________________</w:t>
      </w:r>
    </w:p>
    <w:p w:rsidR="00A05160" w:rsidRPr="00A06122" w:rsidRDefault="00A05160" w:rsidP="00A05160">
      <w:pPr>
        <w:pStyle w:val="af2"/>
        <w:ind w:left="426" w:right="141"/>
        <w:jc w:val="right"/>
        <w:rPr>
          <w:sz w:val="28"/>
          <w:szCs w:val="28"/>
        </w:rPr>
      </w:pPr>
    </w:p>
    <w:p w:rsidR="00A05160" w:rsidRPr="00A06122" w:rsidRDefault="00A05160" w:rsidP="00A05160">
      <w:pPr>
        <w:pStyle w:val="af2"/>
        <w:ind w:left="426" w:right="141"/>
        <w:jc w:val="right"/>
        <w:rPr>
          <w:sz w:val="28"/>
          <w:szCs w:val="28"/>
        </w:rPr>
      </w:pPr>
    </w:p>
    <w:p w:rsidR="00A05160" w:rsidRPr="00A06122" w:rsidRDefault="00A05160" w:rsidP="00A05160">
      <w:pPr>
        <w:pStyle w:val="af2"/>
        <w:tabs>
          <w:tab w:val="left" w:pos="2552"/>
        </w:tabs>
        <w:ind w:left="426"/>
        <w:jc w:val="center"/>
        <w:outlineLvl w:val="0"/>
        <w:rPr>
          <w:sz w:val="48"/>
          <w:szCs w:val="48"/>
        </w:rPr>
      </w:pPr>
    </w:p>
    <w:p w:rsidR="00A05160" w:rsidRPr="00A06122" w:rsidRDefault="00A05160" w:rsidP="00A05160">
      <w:pPr>
        <w:pStyle w:val="af2"/>
        <w:tabs>
          <w:tab w:val="left" w:pos="-284"/>
        </w:tabs>
        <w:ind w:left="426"/>
        <w:jc w:val="center"/>
        <w:outlineLvl w:val="0"/>
        <w:rPr>
          <w:b/>
          <w:sz w:val="48"/>
          <w:szCs w:val="48"/>
        </w:rPr>
      </w:pPr>
      <w:r w:rsidRPr="00A06122">
        <w:rPr>
          <w:b/>
          <w:sz w:val="48"/>
          <w:szCs w:val="48"/>
        </w:rPr>
        <w:t xml:space="preserve">Проект внесения изменений в </w:t>
      </w:r>
      <w:r w:rsidRPr="00A06122">
        <w:rPr>
          <w:b/>
          <w:sz w:val="48"/>
          <w:szCs w:val="48"/>
        </w:rPr>
        <w:br/>
        <w:t xml:space="preserve">Правила землепользования и застройки </w:t>
      </w:r>
      <w:proofErr w:type="spellStart"/>
      <w:r>
        <w:rPr>
          <w:b/>
          <w:sz w:val="48"/>
          <w:szCs w:val="48"/>
        </w:rPr>
        <w:t>Степнинского</w:t>
      </w:r>
      <w:proofErr w:type="spellEnd"/>
      <w:r w:rsidRPr="00A06122">
        <w:rPr>
          <w:b/>
          <w:sz w:val="48"/>
          <w:szCs w:val="48"/>
        </w:rPr>
        <w:t xml:space="preserve"> сельского поселения </w:t>
      </w:r>
      <w:proofErr w:type="spellStart"/>
      <w:r w:rsidRPr="00A06122">
        <w:rPr>
          <w:b/>
          <w:sz w:val="48"/>
          <w:szCs w:val="48"/>
        </w:rPr>
        <w:t>Марьяновского</w:t>
      </w:r>
      <w:proofErr w:type="spellEnd"/>
      <w:r w:rsidRPr="00A06122">
        <w:rPr>
          <w:b/>
          <w:sz w:val="48"/>
          <w:szCs w:val="48"/>
        </w:rPr>
        <w:t xml:space="preserve"> муниципального района Омской области</w:t>
      </w:r>
    </w:p>
    <w:p w:rsidR="00A05160" w:rsidRPr="00A06122" w:rsidRDefault="00A05160" w:rsidP="00A05160">
      <w:pPr>
        <w:pStyle w:val="af2"/>
        <w:tabs>
          <w:tab w:val="left" w:pos="-284"/>
        </w:tabs>
        <w:ind w:left="426"/>
        <w:jc w:val="center"/>
        <w:outlineLvl w:val="0"/>
        <w:rPr>
          <w:sz w:val="48"/>
          <w:szCs w:val="48"/>
        </w:rPr>
      </w:pPr>
    </w:p>
    <w:p w:rsidR="00A05160" w:rsidRPr="00A06122" w:rsidRDefault="00A05160" w:rsidP="00A05160">
      <w:pPr>
        <w:pStyle w:val="afd"/>
        <w:ind w:left="426"/>
        <w:rPr>
          <w:sz w:val="40"/>
          <w:szCs w:val="40"/>
          <w:lang w:eastAsia="en-US"/>
        </w:rPr>
      </w:pPr>
    </w:p>
    <w:p w:rsidR="00A05160" w:rsidRPr="00A06122" w:rsidRDefault="00A05160" w:rsidP="00A05160">
      <w:pPr>
        <w:pStyle w:val="af2"/>
        <w:ind w:left="426" w:right="141"/>
        <w:jc w:val="center"/>
        <w:rPr>
          <w:sz w:val="40"/>
          <w:szCs w:val="40"/>
        </w:rPr>
      </w:pPr>
      <w:r w:rsidRPr="00A06122">
        <w:rPr>
          <w:sz w:val="40"/>
          <w:szCs w:val="40"/>
        </w:rPr>
        <w:t>Нормативный правовой акт</w:t>
      </w:r>
    </w:p>
    <w:p w:rsidR="00A05160" w:rsidRPr="00A06122" w:rsidRDefault="00A05160" w:rsidP="00A05160">
      <w:pPr>
        <w:pStyle w:val="afd"/>
        <w:ind w:left="426"/>
        <w:rPr>
          <w:sz w:val="40"/>
          <w:szCs w:val="40"/>
          <w:lang w:eastAsia="en-US"/>
        </w:rPr>
      </w:pPr>
    </w:p>
    <w:p w:rsidR="00A05160" w:rsidRPr="00A06122" w:rsidRDefault="00A05160" w:rsidP="00A05160">
      <w:pPr>
        <w:pStyle w:val="afd"/>
        <w:ind w:left="426" w:firstLine="283"/>
        <w:rPr>
          <w:sz w:val="40"/>
          <w:szCs w:val="40"/>
        </w:rPr>
      </w:pPr>
    </w:p>
    <w:p w:rsidR="00A05160" w:rsidRPr="00A06122" w:rsidRDefault="00A05160" w:rsidP="00A05160">
      <w:pPr>
        <w:pStyle w:val="afd"/>
        <w:tabs>
          <w:tab w:val="left" w:pos="-284"/>
        </w:tabs>
        <w:ind w:left="426" w:firstLine="283"/>
        <w:rPr>
          <w:b/>
          <w:color w:val="000000" w:themeColor="text1"/>
          <w:sz w:val="40"/>
          <w:szCs w:val="40"/>
        </w:rPr>
      </w:pPr>
      <w:r w:rsidRPr="00A06122">
        <w:rPr>
          <w:b/>
          <w:color w:val="000000" w:themeColor="text1"/>
          <w:sz w:val="40"/>
          <w:szCs w:val="40"/>
        </w:rPr>
        <w:t>59</w:t>
      </w:r>
      <w:r>
        <w:rPr>
          <w:b/>
          <w:color w:val="000000" w:themeColor="text1"/>
          <w:sz w:val="40"/>
          <w:szCs w:val="40"/>
        </w:rPr>
        <w:t>7</w:t>
      </w:r>
      <w:r w:rsidRPr="00A06122">
        <w:rPr>
          <w:b/>
          <w:color w:val="000000" w:themeColor="text1"/>
          <w:sz w:val="40"/>
          <w:szCs w:val="40"/>
        </w:rPr>
        <w:t>1-ТП-ПЗЗ</w:t>
      </w:r>
    </w:p>
    <w:p w:rsidR="00A05160" w:rsidRPr="00A06122" w:rsidRDefault="00A05160" w:rsidP="00A05160">
      <w:pPr>
        <w:pStyle w:val="af2"/>
        <w:ind w:left="426" w:right="141"/>
        <w:jc w:val="center"/>
        <w:rPr>
          <w:color w:val="FF0000"/>
          <w:sz w:val="40"/>
          <w:szCs w:val="40"/>
        </w:rPr>
      </w:pPr>
    </w:p>
    <w:p w:rsidR="00A05160" w:rsidRPr="00A06122" w:rsidRDefault="00A05160" w:rsidP="00A05160">
      <w:pPr>
        <w:pStyle w:val="af2"/>
        <w:ind w:left="426" w:right="141"/>
        <w:jc w:val="center"/>
        <w:rPr>
          <w:color w:val="FF0000"/>
          <w:sz w:val="40"/>
          <w:szCs w:val="40"/>
        </w:rPr>
      </w:pPr>
    </w:p>
    <w:p w:rsidR="00A05160" w:rsidRPr="00A06122" w:rsidRDefault="00A05160" w:rsidP="00A05160">
      <w:pPr>
        <w:pStyle w:val="af2"/>
        <w:ind w:left="426" w:right="141"/>
        <w:jc w:val="center"/>
        <w:rPr>
          <w:color w:val="000000" w:themeColor="text1"/>
          <w:sz w:val="32"/>
          <w:szCs w:val="32"/>
        </w:rPr>
      </w:pPr>
      <w:r w:rsidRPr="00A06122">
        <w:rPr>
          <w:color w:val="000000" w:themeColor="text1"/>
          <w:sz w:val="32"/>
          <w:szCs w:val="32"/>
        </w:rPr>
        <w:t xml:space="preserve">Муниципальный контракт № </w:t>
      </w:r>
      <w:r>
        <w:rPr>
          <w:color w:val="000000" w:themeColor="text1"/>
          <w:sz w:val="32"/>
          <w:szCs w:val="32"/>
        </w:rPr>
        <w:t>5</w:t>
      </w:r>
      <w:r w:rsidRPr="00A06122">
        <w:rPr>
          <w:color w:val="000000" w:themeColor="text1"/>
          <w:sz w:val="32"/>
          <w:szCs w:val="32"/>
        </w:rPr>
        <w:t xml:space="preserve">/21 от </w:t>
      </w:r>
      <w:r>
        <w:rPr>
          <w:color w:val="000000" w:themeColor="text1"/>
          <w:sz w:val="32"/>
          <w:szCs w:val="32"/>
        </w:rPr>
        <w:t>06</w:t>
      </w:r>
      <w:r w:rsidRPr="00A06122">
        <w:rPr>
          <w:color w:val="000000" w:themeColor="text1"/>
          <w:sz w:val="32"/>
          <w:szCs w:val="32"/>
        </w:rPr>
        <w:t>.0</w:t>
      </w:r>
      <w:r>
        <w:rPr>
          <w:color w:val="000000" w:themeColor="text1"/>
          <w:sz w:val="32"/>
          <w:szCs w:val="32"/>
        </w:rPr>
        <w:t>9</w:t>
      </w:r>
      <w:r w:rsidRPr="00A06122">
        <w:rPr>
          <w:color w:val="000000" w:themeColor="text1"/>
          <w:sz w:val="32"/>
          <w:szCs w:val="32"/>
        </w:rPr>
        <w:t>.2021 г.</w:t>
      </w:r>
    </w:p>
    <w:p w:rsidR="00A05160" w:rsidRPr="00A06122" w:rsidRDefault="00A05160" w:rsidP="00A05160">
      <w:pPr>
        <w:pStyle w:val="af2"/>
        <w:tabs>
          <w:tab w:val="left" w:pos="-284"/>
        </w:tabs>
        <w:ind w:left="426" w:firstLine="283"/>
        <w:jc w:val="center"/>
        <w:rPr>
          <w:sz w:val="36"/>
          <w:szCs w:val="36"/>
        </w:rPr>
      </w:pPr>
    </w:p>
    <w:p w:rsidR="00A05160" w:rsidRPr="00A06122" w:rsidRDefault="00A05160" w:rsidP="00A05160">
      <w:pPr>
        <w:pStyle w:val="af2"/>
        <w:tabs>
          <w:tab w:val="left" w:pos="-284"/>
        </w:tabs>
        <w:ind w:left="426" w:firstLine="283"/>
        <w:jc w:val="center"/>
        <w:rPr>
          <w:sz w:val="36"/>
          <w:szCs w:val="36"/>
        </w:rPr>
      </w:pPr>
    </w:p>
    <w:p w:rsidR="00A05160" w:rsidRPr="00A06122" w:rsidRDefault="00A05160" w:rsidP="00A05160">
      <w:pPr>
        <w:spacing w:after="0"/>
        <w:ind w:left="425"/>
        <w:jc w:val="center"/>
        <w:rPr>
          <w:color w:val="000000" w:themeColor="text1"/>
          <w:sz w:val="26"/>
          <w:szCs w:val="26"/>
        </w:rPr>
      </w:pPr>
      <w:r w:rsidRPr="00A06122">
        <w:rPr>
          <w:rFonts w:ascii="Times New Roman" w:hAnsi="Times New Roman"/>
          <w:color w:val="000000" w:themeColor="text1"/>
          <w:sz w:val="32"/>
          <w:szCs w:val="32"/>
        </w:rPr>
        <w:t xml:space="preserve">Заказчик: Управление строительства, архитектуры и вопросам ЖКХ Администрации </w:t>
      </w:r>
      <w:proofErr w:type="spellStart"/>
      <w:r w:rsidRPr="00A06122">
        <w:rPr>
          <w:rFonts w:ascii="Times New Roman" w:hAnsi="Times New Roman"/>
          <w:color w:val="000000" w:themeColor="text1"/>
          <w:sz w:val="32"/>
          <w:szCs w:val="32"/>
        </w:rPr>
        <w:t>Марьяновского</w:t>
      </w:r>
      <w:proofErr w:type="spellEnd"/>
      <w:r w:rsidRPr="00A06122">
        <w:rPr>
          <w:rFonts w:ascii="Times New Roman" w:hAnsi="Times New Roman"/>
          <w:color w:val="000000" w:themeColor="text1"/>
          <w:sz w:val="32"/>
          <w:szCs w:val="32"/>
        </w:rPr>
        <w:t xml:space="preserve"> муниципального района Омской области</w:t>
      </w:r>
    </w:p>
    <w:p w:rsidR="00A05160" w:rsidRPr="00A06122" w:rsidRDefault="00A05160" w:rsidP="00A05160">
      <w:pPr>
        <w:spacing w:after="0"/>
        <w:ind w:left="425"/>
        <w:jc w:val="center"/>
        <w:rPr>
          <w:sz w:val="26"/>
          <w:szCs w:val="26"/>
        </w:rPr>
      </w:pPr>
    </w:p>
    <w:p w:rsidR="00A05160" w:rsidRPr="00A06122" w:rsidRDefault="00A05160" w:rsidP="00A05160">
      <w:pPr>
        <w:ind w:left="426" w:right="-1" w:firstLine="283"/>
        <w:jc w:val="center"/>
        <w:rPr>
          <w:sz w:val="26"/>
          <w:szCs w:val="26"/>
        </w:rPr>
      </w:pPr>
    </w:p>
    <w:p w:rsidR="00A05160" w:rsidRPr="00A06122" w:rsidRDefault="00A05160" w:rsidP="00A05160">
      <w:pPr>
        <w:spacing w:after="0"/>
        <w:ind w:left="425" w:firstLine="284"/>
        <w:jc w:val="center"/>
        <w:outlineLvl w:val="0"/>
        <w:rPr>
          <w:rFonts w:ascii="Times New Roman" w:hAnsi="Times New Roman"/>
          <w:sz w:val="32"/>
          <w:szCs w:val="32"/>
        </w:rPr>
      </w:pPr>
      <w:r w:rsidRPr="00A06122">
        <w:rPr>
          <w:rFonts w:ascii="Times New Roman" w:hAnsi="Times New Roman"/>
          <w:sz w:val="32"/>
          <w:szCs w:val="32"/>
        </w:rPr>
        <w:t>ОМСК</w:t>
      </w:r>
    </w:p>
    <w:p w:rsidR="00A05160" w:rsidRPr="00A06122" w:rsidRDefault="00A05160" w:rsidP="00A05160">
      <w:pPr>
        <w:spacing w:after="0"/>
        <w:ind w:left="425" w:firstLine="284"/>
        <w:jc w:val="center"/>
        <w:rPr>
          <w:rFonts w:ascii="Times New Roman" w:hAnsi="Times New Roman"/>
          <w:sz w:val="32"/>
          <w:szCs w:val="32"/>
        </w:rPr>
      </w:pPr>
      <w:r w:rsidRPr="00A06122">
        <w:rPr>
          <w:rFonts w:ascii="Times New Roman" w:hAnsi="Times New Roman"/>
          <w:sz w:val="32"/>
          <w:szCs w:val="32"/>
        </w:rPr>
        <w:t>2021</w:t>
      </w:r>
    </w:p>
    <w:p w:rsidR="00A05160" w:rsidRPr="00A06122" w:rsidRDefault="00A05160" w:rsidP="00A05160">
      <w:pPr>
        <w:ind w:right="-1"/>
        <w:rPr>
          <w:rFonts w:ascii="Times New Roman" w:hAnsi="Times New Roman"/>
          <w:sz w:val="36"/>
          <w:szCs w:val="36"/>
        </w:rPr>
      </w:pPr>
      <w:r w:rsidRPr="00A06122">
        <w:rPr>
          <w:b/>
          <w:sz w:val="26"/>
          <w:szCs w:val="26"/>
        </w:rPr>
        <w:br w:type="page"/>
      </w:r>
      <w:r w:rsidRPr="00A06122">
        <w:rPr>
          <w:rFonts w:ascii="Times New Roman" w:hAnsi="Times New Roman"/>
          <w:sz w:val="36"/>
          <w:szCs w:val="36"/>
        </w:rPr>
        <w:lastRenderedPageBreak/>
        <w:t>ООО «Национальный земельный фонд»</w:t>
      </w:r>
    </w:p>
    <w:p w:rsidR="00A05160" w:rsidRPr="00A06122" w:rsidRDefault="00A05160" w:rsidP="00A05160">
      <w:pPr>
        <w:pStyle w:val="af2"/>
        <w:tabs>
          <w:tab w:val="left" w:pos="2955"/>
        </w:tabs>
        <w:outlineLvl w:val="0"/>
        <w:rPr>
          <w:rFonts w:ascii="Cambria" w:hAnsi="Cambria"/>
          <w:sz w:val="36"/>
          <w:szCs w:val="36"/>
        </w:rPr>
      </w:pPr>
    </w:p>
    <w:p w:rsidR="00A05160" w:rsidRPr="00A06122" w:rsidRDefault="00A05160" w:rsidP="00A05160">
      <w:pPr>
        <w:pStyle w:val="af2"/>
        <w:tabs>
          <w:tab w:val="left" w:pos="2955"/>
        </w:tabs>
        <w:outlineLvl w:val="0"/>
        <w:rPr>
          <w:rFonts w:ascii="Cambria" w:hAnsi="Cambria"/>
          <w:sz w:val="36"/>
          <w:szCs w:val="36"/>
        </w:rPr>
      </w:pPr>
    </w:p>
    <w:p w:rsidR="00A05160" w:rsidRPr="00A06122" w:rsidRDefault="00A05160" w:rsidP="00A05160">
      <w:pPr>
        <w:pStyle w:val="af2"/>
        <w:ind w:left="426" w:right="141"/>
        <w:jc w:val="right"/>
        <w:rPr>
          <w:sz w:val="28"/>
          <w:szCs w:val="28"/>
        </w:rPr>
      </w:pPr>
      <w:r w:rsidRPr="00A06122">
        <w:rPr>
          <w:sz w:val="28"/>
          <w:szCs w:val="28"/>
        </w:rPr>
        <w:t>Экз. №________________</w:t>
      </w:r>
    </w:p>
    <w:p w:rsidR="00A05160" w:rsidRPr="00A06122" w:rsidRDefault="00A05160" w:rsidP="00A05160">
      <w:pPr>
        <w:pStyle w:val="af2"/>
        <w:ind w:left="426" w:right="141"/>
        <w:jc w:val="right"/>
        <w:rPr>
          <w:sz w:val="28"/>
          <w:szCs w:val="28"/>
        </w:rPr>
      </w:pPr>
      <w:r w:rsidRPr="00A06122">
        <w:rPr>
          <w:sz w:val="28"/>
          <w:szCs w:val="28"/>
        </w:rPr>
        <w:t xml:space="preserve"> </w:t>
      </w:r>
    </w:p>
    <w:p w:rsidR="00A05160" w:rsidRPr="00A06122" w:rsidRDefault="00A05160" w:rsidP="00A05160">
      <w:pPr>
        <w:pStyle w:val="af2"/>
        <w:ind w:left="426" w:right="141"/>
        <w:jc w:val="right"/>
        <w:rPr>
          <w:rFonts w:ascii="Cambria" w:hAnsi="Cambria"/>
          <w:sz w:val="28"/>
          <w:szCs w:val="28"/>
        </w:rPr>
      </w:pPr>
    </w:p>
    <w:p w:rsidR="00A05160" w:rsidRPr="00A06122" w:rsidRDefault="00A05160" w:rsidP="00A05160">
      <w:pPr>
        <w:pStyle w:val="af2"/>
        <w:ind w:left="426" w:right="141"/>
        <w:jc w:val="right"/>
        <w:rPr>
          <w:rFonts w:ascii="Cambria" w:hAnsi="Cambria"/>
          <w:sz w:val="28"/>
          <w:szCs w:val="28"/>
        </w:rPr>
      </w:pPr>
    </w:p>
    <w:p w:rsidR="00A05160" w:rsidRPr="00A06122" w:rsidRDefault="00A05160" w:rsidP="00A05160">
      <w:pPr>
        <w:pStyle w:val="af2"/>
        <w:tabs>
          <w:tab w:val="left" w:pos="-284"/>
        </w:tabs>
        <w:ind w:left="426"/>
        <w:jc w:val="center"/>
        <w:outlineLvl w:val="0"/>
        <w:rPr>
          <w:b/>
          <w:sz w:val="48"/>
          <w:szCs w:val="48"/>
        </w:rPr>
      </w:pPr>
      <w:r w:rsidRPr="00A06122">
        <w:rPr>
          <w:b/>
          <w:sz w:val="48"/>
          <w:szCs w:val="48"/>
        </w:rPr>
        <w:t xml:space="preserve">Проект внесения изменений в </w:t>
      </w:r>
      <w:r w:rsidRPr="00A06122">
        <w:rPr>
          <w:b/>
          <w:sz w:val="48"/>
          <w:szCs w:val="48"/>
        </w:rPr>
        <w:br/>
        <w:t xml:space="preserve">Правила землепользования и застройки </w:t>
      </w:r>
      <w:proofErr w:type="spellStart"/>
      <w:r>
        <w:rPr>
          <w:b/>
          <w:sz w:val="48"/>
          <w:szCs w:val="48"/>
        </w:rPr>
        <w:t>Степнинского</w:t>
      </w:r>
      <w:proofErr w:type="spellEnd"/>
      <w:r w:rsidRPr="00A06122">
        <w:rPr>
          <w:b/>
          <w:sz w:val="48"/>
          <w:szCs w:val="48"/>
        </w:rPr>
        <w:t xml:space="preserve"> сельского поселения </w:t>
      </w:r>
      <w:proofErr w:type="spellStart"/>
      <w:r w:rsidRPr="00A06122">
        <w:rPr>
          <w:b/>
          <w:sz w:val="48"/>
          <w:szCs w:val="48"/>
        </w:rPr>
        <w:t>Марьяновского</w:t>
      </w:r>
      <w:proofErr w:type="spellEnd"/>
      <w:r w:rsidRPr="00A06122">
        <w:rPr>
          <w:b/>
          <w:sz w:val="48"/>
          <w:szCs w:val="48"/>
        </w:rPr>
        <w:t xml:space="preserve"> муниципального района Омской области</w:t>
      </w:r>
    </w:p>
    <w:p w:rsidR="00A05160" w:rsidRPr="00A06122" w:rsidRDefault="00A05160" w:rsidP="00A05160">
      <w:pPr>
        <w:pStyle w:val="af2"/>
        <w:tabs>
          <w:tab w:val="left" w:pos="-284"/>
        </w:tabs>
        <w:ind w:left="426"/>
        <w:jc w:val="center"/>
        <w:outlineLvl w:val="0"/>
        <w:rPr>
          <w:rFonts w:ascii="Cambria" w:hAnsi="Cambria"/>
          <w:sz w:val="48"/>
          <w:szCs w:val="48"/>
        </w:rPr>
      </w:pPr>
    </w:p>
    <w:p w:rsidR="00A05160" w:rsidRPr="00A06122" w:rsidRDefault="00A05160" w:rsidP="00A05160">
      <w:pPr>
        <w:pStyle w:val="af2"/>
        <w:tabs>
          <w:tab w:val="left" w:pos="-284"/>
        </w:tabs>
        <w:ind w:left="426"/>
        <w:jc w:val="center"/>
        <w:outlineLvl w:val="0"/>
        <w:rPr>
          <w:rFonts w:ascii="Cambria" w:hAnsi="Cambria"/>
          <w:sz w:val="48"/>
          <w:szCs w:val="48"/>
        </w:rPr>
      </w:pPr>
    </w:p>
    <w:p w:rsidR="00A05160" w:rsidRPr="00A06122" w:rsidRDefault="00A05160" w:rsidP="00A05160">
      <w:pPr>
        <w:pStyle w:val="af2"/>
        <w:ind w:left="426" w:right="141"/>
        <w:jc w:val="center"/>
        <w:rPr>
          <w:sz w:val="40"/>
          <w:szCs w:val="40"/>
        </w:rPr>
      </w:pPr>
      <w:r w:rsidRPr="00A06122">
        <w:rPr>
          <w:sz w:val="40"/>
          <w:szCs w:val="40"/>
        </w:rPr>
        <w:t>Нормативный правовой акт</w:t>
      </w:r>
    </w:p>
    <w:p w:rsidR="00A05160" w:rsidRPr="00A06122" w:rsidRDefault="00A05160" w:rsidP="00A05160">
      <w:pPr>
        <w:pStyle w:val="af2"/>
        <w:tabs>
          <w:tab w:val="left" w:pos="-284"/>
        </w:tabs>
        <w:ind w:left="426"/>
        <w:jc w:val="center"/>
        <w:outlineLvl w:val="0"/>
        <w:rPr>
          <w:rFonts w:ascii="Cambria" w:hAnsi="Cambria"/>
          <w:sz w:val="48"/>
          <w:szCs w:val="48"/>
        </w:rPr>
      </w:pPr>
    </w:p>
    <w:p w:rsidR="00A05160" w:rsidRPr="00A06122" w:rsidRDefault="00A05160" w:rsidP="00A05160">
      <w:pPr>
        <w:pStyle w:val="afd"/>
        <w:ind w:left="426" w:firstLine="283"/>
        <w:rPr>
          <w:rFonts w:ascii="Cambria" w:hAnsi="Cambria"/>
          <w:sz w:val="36"/>
          <w:szCs w:val="36"/>
        </w:rPr>
      </w:pPr>
    </w:p>
    <w:p w:rsidR="00A05160" w:rsidRPr="00A06122" w:rsidRDefault="00A05160" w:rsidP="00A05160">
      <w:pPr>
        <w:pStyle w:val="afd"/>
        <w:tabs>
          <w:tab w:val="left" w:pos="-284"/>
        </w:tabs>
        <w:ind w:left="426" w:firstLine="283"/>
        <w:rPr>
          <w:b/>
          <w:color w:val="000000" w:themeColor="text1"/>
          <w:sz w:val="40"/>
          <w:szCs w:val="40"/>
        </w:rPr>
      </w:pPr>
      <w:r w:rsidRPr="00A06122">
        <w:rPr>
          <w:b/>
          <w:color w:val="000000" w:themeColor="text1"/>
          <w:sz w:val="40"/>
          <w:szCs w:val="40"/>
        </w:rPr>
        <w:t>59</w:t>
      </w:r>
      <w:r>
        <w:rPr>
          <w:b/>
          <w:color w:val="000000" w:themeColor="text1"/>
          <w:sz w:val="40"/>
          <w:szCs w:val="40"/>
        </w:rPr>
        <w:t>7</w:t>
      </w:r>
      <w:r w:rsidRPr="00A06122">
        <w:rPr>
          <w:b/>
          <w:color w:val="000000" w:themeColor="text1"/>
          <w:sz w:val="40"/>
          <w:szCs w:val="40"/>
        </w:rPr>
        <w:t>1-ТП-ПЗЗ</w:t>
      </w:r>
    </w:p>
    <w:p w:rsidR="00A05160" w:rsidRPr="00A06122" w:rsidRDefault="00A05160" w:rsidP="00A05160">
      <w:pPr>
        <w:pStyle w:val="af2"/>
        <w:ind w:left="426" w:right="141"/>
        <w:jc w:val="center"/>
        <w:rPr>
          <w:rFonts w:ascii="Cambria" w:hAnsi="Cambria"/>
          <w:sz w:val="32"/>
          <w:szCs w:val="32"/>
        </w:rPr>
      </w:pPr>
    </w:p>
    <w:p w:rsidR="00A05160" w:rsidRPr="00A06122" w:rsidRDefault="00A05160" w:rsidP="00A05160">
      <w:pPr>
        <w:pStyle w:val="af2"/>
        <w:ind w:left="426" w:right="141"/>
        <w:jc w:val="center"/>
        <w:rPr>
          <w:color w:val="FF0000"/>
          <w:sz w:val="40"/>
          <w:szCs w:val="40"/>
        </w:rPr>
      </w:pPr>
    </w:p>
    <w:p w:rsidR="00A05160" w:rsidRPr="00A06122" w:rsidRDefault="00A05160" w:rsidP="00A05160">
      <w:pPr>
        <w:pStyle w:val="af2"/>
        <w:ind w:left="426" w:right="141"/>
        <w:jc w:val="center"/>
        <w:rPr>
          <w:color w:val="000000" w:themeColor="text1"/>
          <w:sz w:val="32"/>
          <w:szCs w:val="32"/>
        </w:rPr>
      </w:pPr>
      <w:r w:rsidRPr="00A06122">
        <w:rPr>
          <w:color w:val="000000" w:themeColor="text1"/>
          <w:sz w:val="32"/>
          <w:szCs w:val="32"/>
        </w:rPr>
        <w:t xml:space="preserve">Муниципальный контракт № </w:t>
      </w:r>
      <w:r>
        <w:rPr>
          <w:color w:val="000000" w:themeColor="text1"/>
          <w:sz w:val="32"/>
          <w:szCs w:val="32"/>
        </w:rPr>
        <w:t>5</w:t>
      </w:r>
      <w:r w:rsidRPr="00A06122">
        <w:rPr>
          <w:color w:val="000000" w:themeColor="text1"/>
          <w:sz w:val="32"/>
          <w:szCs w:val="32"/>
        </w:rPr>
        <w:t xml:space="preserve">/21 от </w:t>
      </w:r>
      <w:r>
        <w:rPr>
          <w:color w:val="000000" w:themeColor="text1"/>
          <w:sz w:val="32"/>
          <w:szCs w:val="32"/>
        </w:rPr>
        <w:t>06</w:t>
      </w:r>
      <w:r w:rsidRPr="00A06122">
        <w:rPr>
          <w:color w:val="000000" w:themeColor="text1"/>
          <w:sz w:val="32"/>
          <w:szCs w:val="32"/>
        </w:rPr>
        <w:t>.0</w:t>
      </w:r>
      <w:r>
        <w:rPr>
          <w:color w:val="000000" w:themeColor="text1"/>
          <w:sz w:val="32"/>
          <w:szCs w:val="32"/>
        </w:rPr>
        <w:t>9</w:t>
      </w:r>
      <w:r w:rsidRPr="00A06122">
        <w:rPr>
          <w:color w:val="000000" w:themeColor="text1"/>
          <w:sz w:val="32"/>
          <w:szCs w:val="32"/>
        </w:rPr>
        <w:t>.2021 г.</w:t>
      </w:r>
    </w:p>
    <w:p w:rsidR="00A05160" w:rsidRPr="00A06122" w:rsidRDefault="00A05160" w:rsidP="00A05160">
      <w:pPr>
        <w:pStyle w:val="af2"/>
        <w:tabs>
          <w:tab w:val="left" w:pos="-284"/>
        </w:tabs>
        <w:ind w:left="426" w:firstLine="283"/>
        <w:jc w:val="center"/>
        <w:rPr>
          <w:rFonts w:ascii="Cambria" w:hAnsi="Cambria"/>
          <w:sz w:val="36"/>
          <w:szCs w:val="36"/>
        </w:rPr>
      </w:pPr>
    </w:p>
    <w:p w:rsidR="00A05160" w:rsidRPr="00A06122" w:rsidRDefault="00A05160" w:rsidP="00A05160">
      <w:pPr>
        <w:pStyle w:val="af2"/>
        <w:tabs>
          <w:tab w:val="left" w:pos="-284"/>
        </w:tabs>
        <w:ind w:left="426" w:firstLine="283"/>
        <w:jc w:val="center"/>
        <w:rPr>
          <w:rFonts w:ascii="Cambria" w:hAnsi="Cambria"/>
          <w:sz w:val="36"/>
          <w:szCs w:val="36"/>
        </w:rPr>
      </w:pPr>
      <w:r w:rsidRPr="00F9631C">
        <w:rPr>
          <w:rFonts w:ascii="Times New Roman" w:hAnsi="Times New Roman"/>
          <w:noProof/>
          <w:lang w:eastAsia="en-US"/>
        </w:rPr>
        <w:pict>
          <v:shape id="Полилиния 10" o:spid="_x0000_s1028" style="position:absolute;left:0;text-align:left;margin-left:234.95pt;margin-top:9.8pt;width:88.55pt;height:39.1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094,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" path="m302,589l381,364,451,218,587,16,527,125r-26,63l494,231r3,30l507,297r13,30l583,417r53,72l673,542r30,70l719,688r-13,76l679,827r-19,33l633,890r-20,19l597,926,567,906,547,886,534,840r6,-43l550,764r20,-40l607,671r49,-46l696,595r60,-36l822,522,945,476r109,-20l1123,450r97,19l1266,489r33,23l1316,532r16,30l1345,625r-3,43l1329,701r-20,23l1259,771r-26,19l1183,820r-36,20l1110,857r-30,13l1064,876r-17,7l1027,886r-6,l1070,701r73,-248l1226,211r37,-96l1332,,1200,188r-60,99l1100,364r-49,99l998,565,948,671,905,774r-33,96l809,1032,882,850,948,645,984,496r33,-113l1051,274r46,-112l1133,86r40,-66l1060,129r-92,99l802,417,703,532r-77,86l547,701r-73,73l381,857r-79,69l219,999r-86,76l60,1138r-37,43l,1207r,7l,1217r10,3l20,1224r17,l57,1220r26,-3l179,1187r56,-26l298,1131r63,-36l418,1058r53,-33l530,982r53,-43l597,926,567,906,550,890r-6,-20l534,840r3,-33l554,754r23,-40l603,678r30,-30l676,612r37,-23l795,539r43,-23l892,499r46,-20l984,469r60,-13l1094,450r29,l1220,469r43,20l1296,509r20,23l1332,565r7,30l1342,618r,57l1329,701r-20,23l1273,757r-47,37l1176,823r-46,27l1057,876r-36,10l1007,923r-13,53l1017,890r-23,l968,883,951,866r,-29l964,804r30,-30l1070,708r83,-57l1203,625r73,-40l1362,549r86,-30l1504,503r37,l1581,506r43,13l1683,542r47,20l1776,572r53,7l1885,585r50,7l1985,595r50,l2058,595r36,-6e" filled="f" strokecolor="blue" strokeweight=".15pt">
            <v:path arrowok="t" o:connecttype="custom" o:connectlocs="242210,88441;269063,76271;272285,120491;341564,198385;386140,279118;354454,348897;320620,375673;286785,340783;306119,293723;373788,241388;507513,193111;655202,190271;706759,215829;720723,271004;676147,312790;615998,340783;571422,355388;548329,359445;658425,85602;644461,76271;564441,187837;486031,314008;473679,344840;546181,155381;608479,34890;519865,92498;336194,250719;204616,347680;71428,436122;0,489673;5371,494947;30612,494947;126207,471011;224487,429225;313101,380947;295378,361068;288396,327395;323842,275061;382917,238954;479050,202442;560681,184997;655202,190271;706759,215829;720723,250719;703000,293723;631572,333887;548329,359445;546181,361068;510736,351331;533829,314008;646072,253559;777650,210555;849078,205281;929098,228000;1012341,237331;1092899,241388" o:connectangles="0,0,0,0,0,0,0,0,0,0,0,0,0,0,0,0,0,0,0,0,0,0,0,0,0,0,0,0,0,0,0,0,0,0,0,0,0,0,0,0,0,0,0,0,0,0,0,0,0,0,0,0,0,0,0,0"/>
          </v:shape>
        </w:pict>
      </w:r>
      <w:r w:rsidRPr="00A06122">
        <w:rPr>
          <w:rFonts w:ascii="Cambria" w:hAnsi="Cambria"/>
          <w:sz w:val="36"/>
          <w:szCs w:val="36"/>
        </w:rPr>
        <w:t xml:space="preserve"> </w:t>
      </w:r>
    </w:p>
    <w:p w:rsidR="00A05160" w:rsidRPr="00A06122" w:rsidRDefault="00A05160" w:rsidP="00A05160">
      <w:pPr>
        <w:ind w:left="284" w:right="139"/>
        <w:rPr>
          <w:rFonts w:ascii="Times New Roman" w:hAnsi="Times New Roman"/>
          <w:sz w:val="28"/>
          <w:szCs w:val="28"/>
        </w:rPr>
      </w:pPr>
      <w:r w:rsidRPr="00A06122">
        <w:rPr>
          <w:b/>
          <w:szCs w:val="28"/>
        </w:rPr>
        <w:t xml:space="preserve">      </w:t>
      </w:r>
      <w:r w:rsidRPr="00F9631C">
        <w:rPr>
          <w:rFonts w:asciiTheme="minorHAnsi" w:hAnsiTheme="minorHAnsi" w:cstheme="minorBidi"/>
          <w:noProof/>
        </w:rPr>
        <w:pict>
          <v:shape id="Полилиния 9" o:spid="_x0000_s1027" style="position:absolute;left:0;text-align:left;margin-left:277.7pt;margin-top:286.85pt;width:88.55pt;height:3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4,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" path="m302,589l381,364,451,218,587,16,527,125r-26,63l494,231r3,30l507,297r13,30l583,417r53,72l673,542r30,70l719,688r-13,76l679,827r-19,33l633,890r-20,19l597,926,567,906,547,886,534,840r6,-43l550,764r20,-40l607,671r49,-46l696,595r60,-36l822,522,945,476r109,-20l1123,450r97,19l1266,489r33,23l1316,532r16,30l1345,625r-3,43l1329,701r-20,23l1259,771r-26,19l1183,820r-36,20l1110,857r-30,13l1064,876r-17,7l1027,886r-6,l1070,701r73,-248l1226,211r37,-96l1332,,1200,188r-60,99l1100,364r-49,99l998,565,948,671,905,774r-33,96l809,1032,882,850,948,645,984,496r33,-113l1051,274r46,-112l1133,86r40,-66l1060,129r-92,99l802,417,703,532r-77,86l547,701r-73,73l381,857r-79,69l219,999r-86,76l60,1138r-37,43l,1207r,7l,1217r10,3l20,1224r17,l57,1220r26,-3l179,1187r56,-26l298,1131r63,-36l418,1058r53,-33l530,982r53,-43l597,926,567,906,550,890r-6,-20l534,840r3,-33l554,754r23,-40l603,678r30,-30l676,612r37,-23l795,539r43,-23l892,499r46,-20l984,469r60,-13l1094,450r29,l1220,469r43,20l1296,509r20,23l1332,565r7,30l1342,618r,57l1329,701r-20,23l1273,757r-47,37l1176,823r-46,27l1057,876r-36,10l1007,923r-13,53l1017,890r-23,l968,883,951,866r,-29l964,804r30,-30l1070,708r83,-57l1203,625r73,-40l1362,549r86,-30l1504,503r37,l1581,506r43,13l1683,542r47,20l1776,572r53,7l1885,585r50,7l1985,595r50,l2058,595r36,-6e" filled="f" strokecolor="blue" strokeweight=".15pt">
            <v:path arrowok="t" o:connecttype="custom" o:connectlocs="242210,88441;269063,76271;272285,120491;341564,198385;386140,279118;354454,348897;320620,375673;286785,340783;306119,293723;373788,241388;507513,193111;655202,190271;706759,215829;720723,271004;676147,312790;615998,340783;571422,355388;548329,359445;658425,85602;644461,76271;564441,187837;486031,314008;473679,344840;546181,155381;608479,34890;519865,92498;336194,250719;204616,347680;71428,436122;0,489673;5371,494947;30612,494947;126207,471011;224487,429225;313101,380947;295378,361068;288396,327395;323842,275061;382917,238954;479050,202442;560681,184997;655202,190271;706759,215829;720723,250719;703000,293723;631572,333887;548329,359445;546181,361068;510736,351331;533829,314008;646072,253559;777650,210555;849078,205281;929098,228000;1012341,237331;1092899,241388" o:connectangles="0,0,0,0,0,0,0,0,0,0,0,0,0,0,0,0,0,0,0,0,0,0,0,0,0,0,0,0,0,0,0,0,0,0,0,0,0,0,0,0,0,0,0,0,0,0,0,0,0,0,0,0,0,0,0,0"/>
          </v:shape>
        </w:pict>
      </w:r>
      <w:r w:rsidRPr="00A06122">
        <w:rPr>
          <w:rFonts w:ascii="Times New Roman" w:hAnsi="Times New Roman"/>
          <w:sz w:val="28"/>
          <w:szCs w:val="28"/>
        </w:rPr>
        <w:t xml:space="preserve">Ген. директор                                     </w:t>
      </w:r>
      <w:r w:rsidRPr="00F9631C">
        <w:rPr>
          <w:rFonts w:asciiTheme="minorHAnsi" w:hAnsiTheme="minorHAnsi" w:cstheme="minorBidi"/>
          <w:noProof/>
        </w:rPr>
        <w:pict>
          <v:shape id="Полилиния 3" o:spid="_x0000_s1026" style="position:absolute;left:0;text-align:left;margin-left:201.2pt;margin-top:292.1pt;width:88.55pt;height:3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4,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" path="m302,589l381,364,451,218,587,16,527,125r-26,63l494,231r3,30l507,297r13,30l583,417r53,72l673,542r30,70l719,688r-13,76l679,827r-19,33l633,890r-20,19l597,926,567,906,547,886,534,840r6,-43l550,764r20,-40l607,671r49,-46l696,595r60,-36l822,522,945,476r109,-20l1123,450r97,19l1266,489r33,23l1316,532r16,30l1345,625r-3,43l1329,701r-20,23l1259,771r-26,19l1183,820r-36,20l1110,857r-30,13l1064,876r-17,7l1027,886r-6,l1070,701r73,-248l1226,211r37,-96l1332,,1200,188r-60,99l1100,364r-49,99l998,565,948,671,905,774r-33,96l809,1032,882,850,948,645,984,496r33,-113l1051,274r46,-112l1133,86r40,-66l1060,129r-92,99l802,417,703,532r-77,86l547,701r-73,73l381,857r-79,69l219,999r-86,76l60,1138r-37,43l,1207r,7l,1217r10,3l20,1224r17,l57,1220r26,-3l179,1187r56,-26l298,1131r63,-36l418,1058r53,-33l530,982r53,-43l597,926,567,906,550,890r-6,-20l534,840r3,-33l554,754r23,-40l603,678r30,-30l676,612r37,-23l795,539r43,-23l892,499r46,-20l984,469r60,-13l1094,450r29,l1220,469r43,20l1296,509r20,23l1332,565r7,30l1342,618r,57l1329,701r-20,23l1273,757r-47,37l1176,823r-46,27l1057,876r-36,10l1007,923r-13,53l1017,890r-23,l968,883,951,866r,-29l964,804r30,-30l1070,708r83,-57l1203,625r73,-40l1362,549r86,-30l1504,503r37,l1581,506r43,13l1683,542r47,20l1776,572r53,7l1885,585r50,7l1985,595r50,l2058,595r36,-6e" filled="f" strokecolor="blue" strokeweight=".15pt">
            <v:path arrowok="t" o:connecttype="custom" o:connectlocs="242210,88441;269063,76271;272285,120491;341564,198385;386140,279118;354454,348897;320620,375673;286785,340783;306119,293723;373788,241388;507513,193111;655202,190271;706759,215829;720723,271004;676147,312790;615998,340783;571422,355388;548329,359445;658425,85602;644461,76271;564441,187837;486031,314008;473679,344840;546181,155381;608479,34890;519865,92498;336194,250719;204616,347680;71428,436122;0,489673;5371,494947;30612,494947;126207,471011;224487,429225;313101,380947;295378,361068;288396,327395;323842,275061;382917,238954;479050,202442;560681,184997;655202,190271;706759,215829;720723,250719;703000,293723;631572,333887;548329,359445;546181,361068;510736,351331;533829,314008;646072,253559;777650,210555;849078,205281;929098,228000;1012341,237331;1092899,241388" o:connectangles="0,0,0,0,0,0,0,0,0,0,0,0,0,0,0,0,0,0,0,0,0,0,0,0,0,0,0,0,0,0,0,0,0,0,0,0,0,0,0,0,0,0,0,0,0,0,0,0,0,0,0,0,0,0,0,0"/>
          </v:shape>
        </w:pict>
      </w:r>
      <w:r w:rsidRPr="00A06122">
        <w:rPr>
          <w:rFonts w:ascii="Times New Roman" w:hAnsi="Times New Roman"/>
          <w:sz w:val="28"/>
          <w:szCs w:val="28"/>
        </w:rPr>
        <w:t xml:space="preserve">                                      В.Н. </w:t>
      </w:r>
      <w:proofErr w:type="spellStart"/>
      <w:r w:rsidRPr="00A06122">
        <w:rPr>
          <w:rFonts w:ascii="Times New Roman" w:hAnsi="Times New Roman"/>
          <w:sz w:val="28"/>
          <w:szCs w:val="28"/>
        </w:rPr>
        <w:t>Ярмошик</w:t>
      </w:r>
      <w:proofErr w:type="spellEnd"/>
    </w:p>
    <w:p w:rsidR="00A05160" w:rsidRPr="00A06122" w:rsidRDefault="00A05160" w:rsidP="00A05160">
      <w:pPr>
        <w:ind w:left="284" w:right="139"/>
        <w:rPr>
          <w:rFonts w:ascii="Times New Roman" w:hAnsi="Times New Roman"/>
          <w:sz w:val="28"/>
          <w:szCs w:val="28"/>
        </w:rPr>
      </w:pPr>
      <w:r w:rsidRPr="00A06122">
        <w:rPr>
          <w:rFonts w:ascii="Times New Roman" w:hAnsi="Times New Roman"/>
          <w:sz w:val="28"/>
          <w:szCs w:val="28"/>
        </w:rPr>
        <w:t xml:space="preserve">    Руководитель проекта                                  </w:t>
      </w:r>
      <w:r w:rsidRPr="00A06122">
        <w:rPr>
          <w:noProof/>
        </w:rPr>
        <w:drawing>
          <wp:inline distT="0" distB="0" distL="0" distR="0">
            <wp:extent cx="1172210" cy="5332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241" cy="558735"/>
                    </a:xfrm>
                    <a:prstGeom prst="rect">
                      <a:avLst/>
                    </a:prstGeom>
                    <a:noFill/>
                    <a:ln>
                      <a:noFill/>
                    </a:ln>
                  </pic:spPr>
                </pic:pic>
              </a:graphicData>
            </a:graphic>
          </wp:inline>
        </w:drawing>
      </w:r>
      <w:r w:rsidRPr="00A06122">
        <w:rPr>
          <w:rFonts w:ascii="Times New Roman" w:hAnsi="Times New Roman"/>
          <w:sz w:val="28"/>
          <w:szCs w:val="28"/>
        </w:rPr>
        <w:t xml:space="preserve">  А.В. </w:t>
      </w:r>
      <w:proofErr w:type="spellStart"/>
      <w:r w:rsidRPr="00A06122">
        <w:rPr>
          <w:rFonts w:ascii="Times New Roman" w:hAnsi="Times New Roman"/>
          <w:sz w:val="28"/>
          <w:szCs w:val="28"/>
        </w:rPr>
        <w:t>Носикова</w:t>
      </w:r>
      <w:proofErr w:type="spellEnd"/>
    </w:p>
    <w:p w:rsidR="00A05160" w:rsidRPr="00A06122" w:rsidRDefault="00A05160" w:rsidP="00A05160">
      <w:pPr>
        <w:spacing w:after="0"/>
        <w:ind w:left="284" w:right="142"/>
        <w:jc w:val="center"/>
        <w:outlineLvl w:val="0"/>
        <w:rPr>
          <w:rFonts w:ascii="Times New Roman" w:hAnsi="Times New Roman"/>
          <w:sz w:val="32"/>
          <w:szCs w:val="32"/>
        </w:rPr>
      </w:pPr>
    </w:p>
    <w:p w:rsidR="00A05160" w:rsidRPr="00A06122" w:rsidRDefault="00A05160" w:rsidP="00A05160">
      <w:pPr>
        <w:spacing w:after="0"/>
        <w:ind w:left="284" w:right="142"/>
        <w:jc w:val="center"/>
        <w:outlineLvl w:val="0"/>
        <w:rPr>
          <w:rFonts w:ascii="Times New Roman" w:hAnsi="Times New Roman"/>
          <w:sz w:val="32"/>
          <w:szCs w:val="32"/>
        </w:rPr>
      </w:pPr>
    </w:p>
    <w:p w:rsidR="00A05160" w:rsidRPr="00A06122" w:rsidRDefault="00A05160" w:rsidP="00A05160">
      <w:pPr>
        <w:spacing w:after="0"/>
        <w:ind w:left="284" w:right="142"/>
        <w:jc w:val="center"/>
        <w:outlineLvl w:val="0"/>
        <w:rPr>
          <w:rFonts w:ascii="Times New Roman" w:hAnsi="Times New Roman"/>
          <w:sz w:val="32"/>
          <w:szCs w:val="32"/>
        </w:rPr>
      </w:pPr>
      <w:r w:rsidRPr="00A06122">
        <w:rPr>
          <w:rFonts w:ascii="Times New Roman" w:hAnsi="Times New Roman"/>
          <w:sz w:val="32"/>
          <w:szCs w:val="32"/>
        </w:rPr>
        <w:t>ОМСК</w:t>
      </w:r>
    </w:p>
    <w:p w:rsidR="00A05160" w:rsidRDefault="00A05160" w:rsidP="00A05160">
      <w:pPr>
        <w:spacing w:after="0"/>
        <w:ind w:left="284" w:right="142"/>
        <w:jc w:val="center"/>
        <w:rPr>
          <w:rFonts w:ascii="Times New Roman" w:hAnsi="Times New Roman"/>
          <w:sz w:val="32"/>
          <w:szCs w:val="32"/>
        </w:rPr>
      </w:pPr>
      <w:r w:rsidRPr="00A06122">
        <w:rPr>
          <w:rFonts w:ascii="Times New Roman" w:hAnsi="Times New Roman"/>
          <w:sz w:val="32"/>
          <w:szCs w:val="32"/>
        </w:rPr>
        <w:t>2021</w:t>
      </w:r>
    </w:p>
    <w:p w:rsidR="000F15CE" w:rsidRDefault="000F15CE" w:rsidP="00F90DDE">
      <w:pPr>
        <w:pStyle w:val="ad"/>
        <w:spacing w:before="0"/>
        <w:jc w:val="center"/>
        <w:outlineLvl w:val="0"/>
        <w:rPr>
          <w:rFonts w:ascii="Calibri" w:eastAsia="Times New Roman" w:hAnsi="Calibri" w:cs="Times New Roman"/>
          <w:b w:val="0"/>
          <w:bCs w:val="0"/>
          <w:color w:val="auto"/>
          <w:sz w:val="22"/>
          <w:szCs w:val="22"/>
          <w:lang w:eastAsia="ru-RU"/>
        </w:rPr>
      </w:pPr>
    </w:p>
    <w:sdt>
      <w:sdtPr>
        <w:rPr>
          <w:rFonts w:ascii="Calibri" w:eastAsia="Times New Roman" w:hAnsi="Calibri" w:cs="Times New Roman"/>
          <w:b w:val="0"/>
          <w:bCs w:val="0"/>
          <w:color w:val="auto"/>
          <w:sz w:val="22"/>
          <w:szCs w:val="22"/>
          <w:lang w:eastAsia="ru-RU"/>
        </w:rPr>
        <w:id w:val="266147176"/>
        <w:docPartObj>
          <w:docPartGallery w:val="Table of Contents"/>
          <w:docPartUnique/>
        </w:docPartObj>
      </w:sdtPr>
      <w:sdtContent>
        <w:bookmarkStart w:id="2" w:name="_Toc46410806" w:displacedByCustomXml="prev"/>
        <w:p w:rsidR="00F90DDE" w:rsidRPr="00EA2651" w:rsidRDefault="002641F6" w:rsidP="00F90DDE">
          <w:pPr>
            <w:pStyle w:val="ad"/>
            <w:spacing w:before="0"/>
            <w:jc w:val="center"/>
            <w:outlineLvl w:val="0"/>
            <w:rPr>
              <w:rFonts w:ascii="Times New Roman" w:hAnsi="Times New Roman" w:cs="Times New Roman"/>
              <w:b w:val="0"/>
              <w:color w:val="auto"/>
              <w:sz w:val="20"/>
              <w:szCs w:val="20"/>
            </w:rPr>
          </w:pPr>
          <w:r w:rsidRPr="00EA2651">
            <w:rPr>
              <w:rFonts w:ascii="Times New Roman" w:hAnsi="Times New Roman" w:cs="Times New Roman"/>
              <w:color w:val="auto"/>
              <w:sz w:val="20"/>
              <w:szCs w:val="20"/>
            </w:rPr>
            <w:t>Оглавление</w:t>
          </w:r>
          <w:bookmarkEnd w:id="0"/>
          <w:bookmarkEnd w:id="1"/>
          <w:bookmarkEnd w:id="2"/>
        </w:p>
        <w:p w:rsidR="00EA2651" w:rsidRPr="00EA2651" w:rsidRDefault="00A06D86">
          <w:pPr>
            <w:pStyle w:val="11"/>
            <w:rPr>
              <w:rFonts w:asciiTheme="minorHAnsi" w:eastAsiaTheme="minorEastAsia" w:hAnsiTheme="minorHAnsi" w:cstheme="minorBidi"/>
              <w:b w:val="0"/>
              <w:bCs w:val="0"/>
              <w:lang w:eastAsia="ru-RU"/>
            </w:rPr>
          </w:pPr>
          <w:r w:rsidRPr="00A06D86">
            <w:rPr>
              <w:rFonts w:eastAsiaTheme="majorEastAsia"/>
              <w:sz w:val="20"/>
              <w:szCs w:val="20"/>
            </w:rPr>
            <w:fldChar w:fldCharType="begin"/>
          </w:r>
          <w:r w:rsidR="002641F6" w:rsidRPr="00EA2651">
            <w:rPr>
              <w:sz w:val="20"/>
              <w:szCs w:val="20"/>
            </w:rPr>
            <w:instrText xml:space="preserve"> TOC \o "1-3" \h \z \u </w:instrText>
          </w:r>
          <w:r w:rsidRPr="00A06D86">
            <w:rPr>
              <w:rFonts w:eastAsiaTheme="majorEastAsia"/>
              <w:sz w:val="20"/>
              <w:szCs w:val="20"/>
            </w:rPr>
            <w:fldChar w:fldCharType="separate"/>
          </w:r>
          <w:hyperlink w:anchor="_Toc88126391" w:history="1">
            <w:r w:rsidR="00EA2651" w:rsidRPr="00EA2651">
              <w:rPr>
                <w:rStyle w:val="ae"/>
                <w:color w:val="auto"/>
              </w:rPr>
              <w:t>Оглавление</w:t>
            </w:r>
            <w:r w:rsidR="00EA2651" w:rsidRPr="00EA2651">
              <w:rPr>
                <w:webHidden/>
              </w:rPr>
              <w:tab/>
            </w:r>
            <w:r w:rsidRPr="00EA2651">
              <w:rPr>
                <w:webHidden/>
              </w:rPr>
              <w:fldChar w:fldCharType="begin"/>
            </w:r>
            <w:r w:rsidR="00EA2651" w:rsidRPr="00EA2651">
              <w:rPr>
                <w:webHidden/>
              </w:rPr>
              <w:instrText xml:space="preserve"> PAGEREF _Toc88126391 \h </w:instrText>
            </w:r>
            <w:r w:rsidRPr="00EA2651">
              <w:rPr>
                <w:webHidden/>
              </w:rPr>
            </w:r>
            <w:r w:rsidRPr="00EA2651">
              <w:rPr>
                <w:webHidden/>
              </w:rPr>
              <w:fldChar w:fldCharType="separate"/>
            </w:r>
            <w:r w:rsidR="00EA2651" w:rsidRPr="00EA2651">
              <w:rPr>
                <w:webHidden/>
              </w:rPr>
              <w:t>3</w:t>
            </w:r>
            <w:r w:rsidRPr="00EA2651">
              <w:rPr>
                <w:webHidden/>
              </w:rPr>
              <w:fldChar w:fldCharType="end"/>
            </w:r>
          </w:hyperlink>
        </w:p>
        <w:p w:rsidR="00EA2651" w:rsidRPr="00EA2651" w:rsidRDefault="00A06D86">
          <w:pPr>
            <w:pStyle w:val="11"/>
            <w:rPr>
              <w:rFonts w:asciiTheme="minorHAnsi" w:eastAsiaTheme="minorEastAsia" w:hAnsiTheme="minorHAnsi" w:cstheme="minorBidi"/>
              <w:b w:val="0"/>
              <w:bCs w:val="0"/>
              <w:lang w:eastAsia="ru-RU"/>
            </w:rPr>
          </w:pPr>
          <w:hyperlink w:anchor="_Toc88126392" w:history="1">
            <w:r w:rsidR="00EA2651" w:rsidRPr="00EA2651">
              <w:rPr>
                <w:rStyle w:val="ae"/>
                <w:color w:val="auto"/>
              </w:rPr>
              <w:t>Введение</w:t>
            </w:r>
            <w:r w:rsidR="00EA2651" w:rsidRPr="00EA2651">
              <w:rPr>
                <w:webHidden/>
              </w:rPr>
              <w:tab/>
            </w:r>
            <w:r w:rsidRPr="00EA2651">
              <w:rPr>
                <w:webHidden/>
              </w:rPr>
              <w:fldChar w:fldCharType="begin"/>
            </w:r>
            <w:r w:rsidR="00EA2651" w:rsidRPr="00EA2651">
              <w:rPr>
                <w:webHidden/>
              </w:rPr>
              <w:instrText xml:space="preserve"> PAGEREF _Toc88126392 \h </w:instrText>
            </w:r>
            <w:r w:rsidRPr="00EA2651">
              <w:rPr>
                <w:webHidden/>
              </w:rPr>
            </w:r>
            <w:r w:rsidRPr="00EA2651">
              <w:rPr>
                <w:webHidden/>
              </w:rPr>
              <w:fldChar w:fldCharType="separate"/>
            </w:r>
            <w:r w:rsidR="00EA2651" w:rsidRPr="00EA2651">
              <w:rPr>
                <w:webHidden/>
              </w:rPr>
              <w:t>5</w:t>
            </w:r>
            <w:r w:rsidRPr="00EA2651">
              <w:rPr>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393" w:history="1">
            <w:r w:rsidR="00EA2651" w:rsidRPr="00EA2651">
              <w:rPr>
                <w:rStyle w:val="ae"/>
                <w:color w:val="auto"/>
              </w:rPr>
              <w:t xml:space="preserve">ЧАСТЬ </w:t>
            </w:r>
            <w:r w:rsidR="00EA2651" w:rsidRPr="00EA2651">
              <w:rPr>
                <w:rStyle w:val="ae"/>
                <w:color w:val="auto"/>
                <w:lang w:val="en-US"/>
              </w:rPr>
              <w:t>I</w:t>
            </w:r>
            <w:r w:rsidR="00EA2651" w:rsidRPr="00EA2651">
              <w:rPr>
                <w:rStyle w:val="ae"/>
                <w:color w:val="auto"/>
              </w:rPr>
              <w:t>. ПОРЯДОК ПРИМЕНЕНИЯ ПРАВИЛ ЗЕМЛЕПОЛЬЗОВАНИЯ И ЗАСТРОЙКИ И ВНЕСЕНИЯ В НИХ ИЗМЕНЕНИЙ</w:t>
            </w:r>
            <w:r w:rsidR="00EA2651" w:rsidRPr="00EA2651">
              <w:rPr>
                <w:webHidden/>
              </w:rPr>
              <w:tab/>
            </w:r>
            <w:r w:rsidRPr="00EA2651">
              <w:rPr>
                <w:webHidden/>
              </w:rPr>
              <w:fldChar w:fldCharType="begin"/>
            </w:r>
            <w:r w:rsidR="00EA2651" w:rsidRPr="00EA2651">
              <w:rPr>
                <w:webHidden/>
              </w:rPr>
              <w:instrText xml:space="preserve"> PAGEREF _Toc88126393 \h </w:instrText>
            </w:r>
            <w:r w:rsidRPr="00EA2651">
              <w:rPr>
                <w:webHidden/>
              </w:rPr>
            </w:r>
            <w:r w:rsidRPr="00EA2651">
              <w:rPr>
                <w:webHidden/>
              </w:rPr>
              <w:fldChar w:fldCharType="separate"/>
            </w:r>
            <w:r w:rsidR="00EA2651" w:rsidRPr="00EA2651">
              <w:rPr>
                <w:webHidden/>
              </w:rPr>
              <w:t>6</w:t>
            </w:r>
            <w:r w:rsidRPr="00EA2651">
              <w:rPr>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394" w:history="1">
            <w:r w:rsidR="00EA2651" w:rsidRPr="00EA2651">
              <w:rPr>
                <w:rStyle w:val="ae"/>
                <w:color w:val="auto"/>
              </w:rPr>
              <w:t>Глава 1. Общие положения</w:t>
            </w:r>
            <w:r w:rsidR="00EA2651" w:rsidRPr="00EA2651">
              <w:rPr>
                <w:webHidden/>
              </w:rPr>
              <w:tab/>
            </w:r>
            <w:r w:rsidRPr="00EA2651">
              <w:rPr>
                <w:webHidden/>
              </w:rPr>
              <w:fldChar w:fldCharType="begin"/>
            </w:r>
            <w:r w:rsidR="00EA2651" w:rsidRPr="00EA2651">
              <w:rPr>
                <w:webHidden/>
              </w:rPr>
              <w:instrText xml:space="preserve"> PAGEREF _Toc88126394 \h </w:instrText>
            </w:r>
            <w:r w:rsidRPr="00EA2651">
              <w:rPr>
                <w:webHidden/>
              </w:rPr>
            </w:r>
            <w:r w:rsidRPr="00EA2651">
              <w:rPr>
                <w:webHidden/>
              </w:rPr>
              <w:fldChar w:fldCharType="separate"/>
            </w:r>
            <w:r w:rsidR="00EA2651" w:rsidRPr="00EA2651">
              <w:rPr>
                <w:webHidden/>
              </w:rPr>
              <w:t>6</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395" w:history="1">
            <w:r w:rsidR="00EA2651" w:rsidRPr="00EA2651">
              <w:rPr>
                <w:rStyle w:val="ae"/>
                <w:rFonts w:ascii="Times New Roman" w:hAnsi="Times New Roman"/>
                <w:b/>
                <w:bCs/>
                <w:noProof/>
                <w:color w:val="auto"/>
              </w:rPr>
              <w:t>Статья 1. Назначение и цели разработки правил землепользования и застройки Степнинского сельского поселения Марьяновского муниципального района Омской области</w:t>
            </w:r>
            <w:r w:rsidR="00EA2651" w:rsidRPr="00EA2651">
              <w:rPr>
                <w:noProof/>
                <w:webHidden/>
              </w:rPr>
              <w:tab/>
            </w:r>
            <w:r w:rsidRPr="00EA2651">
              <w:rPr>
                <w:noProof/>
                <w:webHidden/>
              </w:rPr>
              <w:fldChar w:fldCharType="begin"/>
            </w:r>
            <w:r w:rsidR="00EA2651" w:rsidRPr="00EA2651">
              <w:rPr>
                <w:noProof/>
                <w:webHidden/>
              </w:rPr>
              <w:instrText xml:space="preserve"> PAGEREF _Toc88126395 \h </w:instrText>
            </w:r>
            <w:r w:rsidRPr="00EA2651">
              <w:rPr>
                <w:noProof/>
                <w:webHidden/>
              </w:rPr>
            </w:r>
            <w:r w:rsidRPr="00EA2651">
              <w:rPr>
                <w:noProof/>
                <w:webHidden/>
              </w:rPr>
              <w:fldChar w:fldCharType="separate"/>
            </w:r>
            <w:r w:rsidR="00EA2651" w:rsidRPr="00EA2651">
              <w:rPr>
                <w:noProof/>
                <w:webHidden/>
              </w:rPr>
              <w:t>6</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396" w:history="1">
            <w:r w:rsidR="00EA2651" w:rsidRPr="00EA2651">
              <w:rPr>
                <w:rStyle w:val="ae"/>
                <w:rFonts w:ascii="Times New Roman" w:hAnsi="Times New Roman"/>
                <w:b/>
                <w:bCs/>
                <w:noProof/>
                <w:color w:val="auto"/>
              </w:rPr>
              <w:t>Статья 2. Состав настоящих Правил и основные требования, предъявляемые к их содержанию</w:t>
            </w:r>
            <w:r w:rsidR="00EA2651" w:rsidRPr="00EA2651">
              <w:rPr>
                <w:noProof/>
                <w:webHidden/>
              </w:rPr>
              <w:tab/>
            </w:r>
            <w:r w:rsidRPr="00EA2651">
              <w:rPr>
                <w:noProof/>
                <w:webHidden/>
              </w:rPr>
              <w:fldChar w:fldCharType="begin"/>
            </w:r>
            <w:r w:rsidR="00EA2651" w:rsidRPr="00EA2651">
              <w:rPr>
                <w:noProof/>
                <w:webHidden/>
              </w:rPr>
              <w:instrText xml:space="preserve"> PAGEREF _Toc88126396 \h </w:instrText>
            </w:r>
            <w:r w:rsidRPr="00EA2651">
              <w:rPr>
                <w:noProof/>
                <w:webHidden/>
              </w:rPr>
            </w:r>
            <w:r w:rsidRPr="00EA2651">
              <w:rPr>
                <w:noProof/>
                <w:webHidden/>
              </w:rPr>
              <w:fldChar w:fldCharType="separate"/>
            </w:r>
            <w:r w:rsidR="00EA2651" w:rsidRPr="00EA2651">
              <w:rPr>
                <w:noProof/>
                <w:webHidden/>
              </w:rPr>
              <w:t>6</w:t>
            </w:r>
            <w:r w:rsidRPr="00EA2651">
              <w:rPr>
                <w:noProof/>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397" w:history="1">
            <w:r w:rsidR="00EA2651" w:rsidRPr="00EA2651">
              <w:rPr>
                <w:rStyle w:val="ae"/>
                <w:color w:val="auto"/>
              </w:rPr>
              <w:t>Глава 2. Регулирование землепользования и застройки Степнинского сельского поселения органами местного самоуправления</w:t>
            </w:r>
            <w:r w:rsidR="00EA2651" w:rsidRPr="00EA2651">
              <w:rPr>
                <w:webHidden/>
              </w:rPr>
              <w:tab/>
            </w:r>
            <w:r w:rsidRPr="00EA2651">
              <w:rPr>
                <w:webHidden/>
              </w:rPr>
              <w:fldChar w:fldCharType="begin"/>
            </w:r>
            <w:r w:rsidR="00EA2651" w:rsidRPr="00EA2651">
              <w:rPr>
                <w:webHidden/>
              </w:rPr>
              <w:instrText xml:space="preserve"> PAGEREF _Toc88126397 \h </w:instrText>
            </w:r>
            <w:r w:rsidRPr="00EA2651">
              <w:rPr>
                <w:webHidden/>
              </w:rPr>
            </w:r>
            <w:r w:rsidRPr="00EA2651">
              <w:rPr>
                <w:webHidden/>
              </w:rPr>
              <w:fldChar w:fldCharType="separate"/>
            </w:r>
            <w:r w:rsidR="00EA2651" w:rsidRPr="00EA2651">
              <w:rPr>
                <w:webHidden/>
              </w:rPr>
              <w:t>8</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398" w:history="1">
            <w:r w:rsidR="00EA2651" w:rsidRPr="00EA2651">
              <w:rPr>
                <w:rStyle w:val="ae"/>
                <w:rFonts w:ascii="Times New Roman" w:hAnsi="Times New Roman"/>
                <w:b/>
                <w:bCs/>
                <w:noProof/>
                <w:color w:val="auto"/>
              </w:rPr>
              <w:t>Статья 3. Органы, уполномоченные регулировать землепользование и застройку в части применения настоящих Правил</w:t>
            </w:r>
            <w:r w:rsidR="00EA2651" w:rsidRPr="00EA2651">
              <w:rPr>
                <w:noProof/>
                <w:webHidden/>
              </w:rPr>
              <w:tab/>
            </w:r>
            <w:r w:rsidRPr="00EA2651">
              <w:rPr>
                <w:noProof/>
                <w:webHidden/>
              </w:rPr>
              <w:fldChar w:fldCharType="begin"/>
            </w:r>
            <w:r w:rsidR="00EA2651" w:rsidRPr="00EA2651">
              <w:rPr>
                <w:noProof/>
                <w:webHidden/>
              </w:rPr>
              <w:instrText xml:space="preserve"> PAGEREF _Toc88126398 \h </w:instrText>
            </w:r>
            <w:r w:rsidRPr="00EA2651">
              <w:rPr>
                <w:noProof/>
                <w:webHidden/>
              </w:rPr>
            </w:r>
            <w:r w:rsidRPr="00EA2651">
              <w:rPr>
                <w:noProof/>
                <w:webHidden/>
              </w:rPr>
              <w:fldChar w:fldCharType="separate"/>
            </w:r>
            <w:r w:rsidR="00EA2651" w:rsidRPr="00EA2651">
              <w:rPr>
                <w:noProof/>
                <w:webHidden/>
              </w:rPr>
              <w:t>8</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399" w:history="1">
            <w:r w:rsidR="00EA2651" w:rsidRPr="00EA2651">
              <w:rPr>
                <w:rStyle w:val="ae"/>
                <w:rFonts w:ascii="Times New Roman" w:hAnsi="Times New Roman"/>
                <w:b/>
                <w:bCs/>
                <w:noProof/>
                <w:color w:val="auto"/>
              </w:rPr>
              <w:t>Статья 4. Полномочия органов местного самоуправления по регулированию землепользования и застройки</w:t>
            </w:r>
            <w:r w:rsidR="00EA2651" w:rsidRPr="00EA2651">
              <w:rPr>
                <w:noProof/>
                <w:webHidden/>
              </w:rPr>
              <w:tab/>
            </w:r>
            <w:r w:rsidRPr="00EA2651">
              <w:rPr>
                <w:noProof/>
                <w:webHidden/>
              </w:rPr>
              <w:fldChar w:fldCharType="begin"/>
            </w:r>
            <w:r w:rsidR="00EA2651" w:rsidRPr="00EA2651">
              <w:rPr>
                <w:noProof/>
                <w:webHidden/>
              </w:rPr>
              <w:instrText xml:space="preserve"> PAGEREF _Toc88126399 \h </w:instrText>
            </w:r>
            <w:r w:rsidRPr="00EA2651">
              <w:rPr>
                <w:noProof/>
                <w:webHidden/>
              </w:rPr>
            </w:r>
            <w:r w:rsidRPr="00EA2651">
              <w:rPr>
                <w:noProof/>
                <w:webHidden/>
              </w:rPr>
              <w:fldChar w:fldCharType="separate"/>
            </w:r>
            <w:r w:rsidR="00EA2651" w:rsidRPr="00EA2651">
              <w:rPr>
                <w:noProof/>
                <w:webHidden/>
              </w:rPr>
              <w:t>9</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00" w:history="1">
            <w:r w:rsidR="00EA2651" w:rsidRPr="00EA2651">
              <w:rPr>
                <w:rStyle w:val="ae"/>
                <w:rFonts w:ascii="Times New Roman" w:hAnsi="Times New Roman"/>
                <w:b/>
                <w:bCs/>
                <w:noProof/>
                <w:color w:val="auto"/>
              </w:rPr>
              <w:t>Статья 5. Основные направления регулирования землепользования и застройки на территории Степнинского сельского поселения</w:t>
            </w:r>
            <w:r w:rsidR="00EA2651" w:rsidRPr="00EA2651">
              <w:rPr>
                <w:noProof/>
                <w:webHidden/>
              </w:rPr>
              <w:tab/>
            </w:r>
            <w:r w:rsidRPr="00EA2651">
              <w:rPr>
                <w:noProof/>
                <w:webHidden/>
              </w:rPr>
              <w:fldChar w:fldCharType="begin"/>
            </w:r>
            <w:r w:rsidR="00EA2651" w:rsidRPr="00EA2651">
              <w:rPr>
                <w:noProof/>
                <w:webHidden/>
              </w:rPr>
              <w:instrText xml:space="preserve"> PAGEREF _Toc88126400 \h </w:instrText>
            </w:r>
            <w:r w:rsidRPr="00EA2651">
              <w:rPr>
                <w:noProof/>
                <w:webHidden/>
              </w:rPr>
            </w:r>
            <w:r w:rsidRPr="00EA2651">
              <w:rPr>
                <w:noProof/>
                <w:webHidden/>
              </w:rPr>
              <w:fldChar w:fldCharType="separate"/>
            </w:r>
            <w:r w:rsidR="00EA2651" w:rsidRPr="00EA2651">
              <w:rPr>
                <w:noProof/>
                <w:webHidden/>
              </w:rPr>
              <w:t>9</w:t>
            </w:r>
            <w:r w:rsidRPr="00EA2651">
              <w:rPr>
                <w:noProof/>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401" w:history="1">
            <w:r w:rsidR="00EA2651" w:rsidRPr="00EA2651">
              <w:rPr>
                <w:rStyle w:val="ae"/>
                <w:color w:val="auto"/>
              </w:rPr>
              <w:t>Глава 3. Особенности применения правил в части градостроительных регламентов</w:t>
            </w:r>
            <w:r w:rsidR="00EA2651" w:rsidRPr="00EA2651">
              <w:rPr>
                <w:webHidden/>
              </w:rPr>
              <w:tab/>
            </w:r>
            <w:r w:rsidRPr="00EA2651">
              <w:rPr>
                <w:webHidden/>
              </w:rPr>
              <w:fldChar w:fldCharType="begin"/>
            </w:r>
            <w:r w:rsidR="00EA2651" w:rsidRPr="00EA2651">
              <w:rPr>
                <w:webHidden/>
              </w:rPr>
              <w:instrText xml:space="preserve"> PAGEREF _Toc88126401 \h </w:instrText>
            </w:r>
            <w:r w:rsidRPr="00EA2651">
              <w:rPr>
                <w:webHidden/>
              </w:rPr>
            </w:r>
            <w:r w:rsidRPr="00EA2651">
              <w:rPr>
                <w:webHidden/>
              </w:rPr>
              <w:fldChar w:fldCharType="separate"/>
            </w:r>
            <w:r w:rsidR="00EA2651" w:rsidRPr="00EA2651">
              <w:rPr>
                <w:webHidden/>
              </w:rPr>
              <w:t>9</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02" w:history="1">
            <w:r w:rsidR="00EA2651" w:rsidRPr="00EA2651">
              <w:rPr>
                <w:rStyle w:val="ae"/>
                <w:rFonts w:ascii="Times New Roman" w:hAnsi="Times New Roman"/>
                <w:b/>
                <w:bCs/>
                <w:noProof/>
                <w:color w:val="auto"/>
              </w:rPr>
              <w:t>Статья 6. Градостроительные регламенты и их применения</w:t>
            </w:r>
            <w:r w:rsidR="00EA2651" w:rsidRPr="00EA2651">
              <w:rPr>
                <w:noProof/>
                <w:webHidden/>
              </w:rPr>
              <w:tab/>
            </w:r>
            <w:r w:rsidRPr="00EA2651">
              <w:rPr>
                <w:noProof/>
                <w:webHidden/>
              </w:rPr>
              <w:fldChar w:fldCharType="begin"/>
            </w:r>
            <w:r w:rsidR="00EA2651" w:rsidRPr="00EA2651">
              <w:rPr>
                <w:noProof/>
                <w:webHidden/>
              </w:rPr>
              <w:instrText xml:space="preserve"> PAGEREF _Toc88126402 \h </w:instrText>
            </w:r>
            <w:r w:rsidRPr="00EA2651">
              <w:rPr>
                <w:noProof/>
                <w:webHidden/>
              </w:rPr>
            </w:r>
            <w:r w:rsidRPr="00EA2651">
              <w:rPr>
                <w:noProof/>
                <w:webHidden/>
              </w:rPr>
              <w:fldChar w:fldCharType="separate"/>
            </w:r>
            <w:r w:rsidR="00EA2651" w:rsidRPr="00EA2651">
              <w:rPr>
                <w:noProof/>
                <w:webHidden/>
              </w:rPr>
              <w:t>9</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03" w:history="1">
            <w:r w:rsidR="00EA2651" w:rsidRPr="00EA2651">
              <w:rPr>
                <w:rStyle w:val="ae"/>
                <w:rFonts w:ascii="Times New Roman" w:hAnsi="Times New Roman"/>
                <w:b/>
                <w:bCs/>
                <w:noProof/>
                <w:color w:val="auto"/>
              </w:rPr>
              <w:t>Статья 7. Виды разрешенного использования земельных участков и объектов капитального строительства</w:t>
            </w:r>
            <w:r w:rsidR="00EA2651" w:rsidRPr="00EA2651">
              <w:rPr>
                <w:noProof/>
                <w:webHidden/>
              </w:rPr>
              <w:tab/>
            </w:r>
            <w:r w:rsidRPr="00EA2651">
              <w:rPr>
                <w:noProof/>
                <w:webHidden/>
              </w:rPr>
              <w:fldChar w:fldCharType="begin"/>
            </w:r>
            <w:r w:rsidR="00EA2651" w:rsidRPr="00EA2651">
              <w:rPr>
                <w:noProof/>
                <w:webHidden/>
              </w:rPr>
              <w:instrText xml:space="preserve"> PAGEREF _Toc88126403 \h </w:instrText>
            </w:r>
            <w:r w:rsidRPr="00EA2651">
              <w:rPr>
                <w:noProof/>
                <w:webHidden/>
              </w:rPr>
            </w:r>
            <w:r w:rsidRPr="00EA2651">
              <w:rPr>
                <w:noProof/>
                <w:webHidden/>
              </w:rPr>
              <w:fldChar w:fldCharType="separate"/>
            </w:r>
            <w:r w:rsidR="00EA2651" w:rsidRPr="00EA2651">
              <w:rPr>
                <w:noProof/>
                <w:webHidden/>
              </w:rPr>
              <w:t>11</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04" w:history="1">
            <w:r w:rsidR="00EA2651" w:rsidRPr="00EA2651">
              <w:rPr>
                <w:rStyle w:val="ae"/>
                <w:rFonts w:ascii="Times New Roman" w:hAnsi="Times New Roman"/>
                <w:b/>
                <w:bCs/>
                <w:noProof/>
                <w:color w:val="auto"/>
              </w:rPr>
              <w:t>Статья 8. Изменение видов разрешенного использования земельных участков и объектов капитального строительства</w:t>
            </w:r>
            <w:r w:rsidR="00EA2651" w:rsidRPr="00EA2651">
              <w:rPr>
                <w:noProof/>
                <w:webHidden/>
              </w:rPr>
              <w:tab/>
            </w:r>
            <w:r w:rsidRPr="00EA2651">
              <w:rPr>
                <w:noProof/>
                <w:webHidden/>
              </w:rPr>
              <w:fldChar w:fldCharType="begin"/>
            </w:r>
            <w:r w:rsidR="00EA2651" w:rsidRPr="00EA2651">
              <w:rPr>
                <w:noProof/>
                <w:webHidden/>
              </w:rPr>
              <w:instrText xml:space="preserve"> PAGEREF _Toc88126404 \h </w:instrText>
            </w:r>
            <w:r w:rsidRPr="00EA2651">
              <w:rPr>
                <w:noProof/>
                <w:webHidden/>
              </w:rPr>
            </w:r>
            <w:r w:rsidRPr="00EA2651">
              <w:rPr>
                <w:noProof/>
                <w:webHidden/>
              </w:rPr>
              <w:fldChar w:fldCharType="separate"/>
            </w:r>
            <w:r w:rsidR="00EA2651" w:rsidRPr="00EA2651">
              <w:rPr>
                <w:noProof/>
                <w:webHidden/>
              </w:rPr>
              <w:t>11</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05" w:history="1">
            <w:r w:rsidR="00EA2651" w:rsidRPr="00EA2651">
              <w:rPr>
                <w:rStyle w:val="ae"/>
                <w:rFonts w:ascii="Times New Roman" w:hAnsi="Times New Roman"/>
                <w:b/>
                <w:bCs/>
                <w:noProof/>
                <w:color w:val="auto"/>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00EA2651" w:rsidRPr="00EA2651">
              <w:rPr>
                <w:noProof/>
                <w:webHidden/>
              </w:rPr>
              <w:tab/>
            </w:r>
            <w:r w:rsidRPr="00EA2651">
              <w:rPr>
                <w:noProof/>
                <w:webHidden/>
              </w:rPr>
              <w:fldChar w:fldCharType="begin"/>
            </w:r>
            <w:r w:rsidR="00EA2651" w:rsidRPr="00EA2651">
              <w:rPr>
                <w:noProof/>
                <w:webHidden/>
              </w:rPr>
              <w:instrText xml:space="preserve"> PAGEREF _Toc88126405 \h </w:instrText>
            </w:r>
            <w:r w:rsidRPr="00EA2651">
              <w:rPr>
                <w:noProof/>
                <w:webHidden/>
              </w:rPr>
            </w:r>
            <w:r w:rsidRPr="00EA2651">
              <w:rPr>
                <w:noProof/>
                <w:webHidden/>
              </w:rPr>
              <w:fldChar w:fldCharType="separate"/>
            </w:r>
            <w:r w:rsidR="00EA2651" w:rsidRPr="00EA2651">
              <w:rPr>
                <w:noProof/>
                <w:webHidden/>
              </w:rPr>
              <w:t>12</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06" w:history="1">
            <w:r w:rsidR="00EA2651" w:rsidRPr="00EA2651">
              <w:rPr>
                <w:rStyle w:val="ae"/>
                <w:rFonts w:ascii="Times New Roman" w:hAnsi="Times New Roman"/>
                <w:b/>
                <w:bCs/>
                <w:noProof/>
                <w:color w:val="auto"/>
              </w:rPr>
              <w:t>Статья 10. Отклонение от предельных параметров разрешенного строительства, реконструкции объектов капитального строительства</w:t>
            </w:r>
            <w:r w:rsidR="00EA2651" w:rsidRPr="00EA2651">
              <w:rPr>
                <w:noProof/>
                <w:webHidden/>
              </w:rPr>
              <w:tab/>
            </w:r>
            <w:r w:rsidRPr="00EA2651">
              <w:rPr>
                <w:noProof/>
                <w:webHidden/>
              </w:rPr>
              <w:fldChar w:fldCharType="begin"/>
            </w:r>
            <w:r w:rsidR="00EA2651" w:rsidRPr="00EA2651">
              <w:rPr>
                <w:noProof/>
                <w:webHidden/>
              </w:rPr>
              <w:instrText xml:space="preserve"> PAGEREF _Toc88126406 \h </w:instrText>
            </w:r>
            <w:r w:rsidRPr="00EA2651">
              <w:rPr>
                <w:noProof/>
                <w:webHidden/>
              </w:rPr>
            </w:r>
            <w:r w:rsidRPr="00EA2651">
              <w:rPr>
                <w:noProof/>
                <w:webHidden/>
              </w:rPr>
              <w:fldChar w:fldCharType="separate"/>
            </w:r>
            <w:r w:rsidR="00EA2651" w:rsidRPr="00EA2651">
              <w:rPr>
                <w:noProof/>
                <w:webHidden/>
              </w:rPr>
              <w:t>13</w:t>
            </w:r>
            <w:r w:rsidRPr="00EA2651">
              <w:rPr>
                <w:noProof/>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407" w:history="1">
            <w:r w:rsidR="00EA2651" w:rsidRPr="00EA2651">
              <w:rPr>
                <w:rStyle w:val="ae"/>
                <w:color w:val="auto"/>
              </w:rPr>
              <w:t>Глава 4. Планировка территории</w:t>
            </w:r>
            <w:r w:rsidR="00EA2651" w:rsidRPr="00EA2651">
              <w:rPr>
                <w:webHidden/>
              </w:rPr>
              <w:tab/>
            </w:r>
            <w:r w:rsidRPr="00EA2651">
              <w:rPr>
                <w:webHidden/>
              </w:rPr>
              <w:fldChar w:fldCharType="begin"/>
            </w:r>
            <w:r w:rsidR="00EA2651" w:rsidRPr="00EA2651">
              <w:rPr>
                <w:webHidden/>
              </w:rPr>
              <w:instrText xml:space="preserve"> PAGEREF _Toc88126407 \h </w:instrText>
            </w:r>
            <w:r w:rsidRPr="00EA2651">
              <w:rPr>
                <w:webHidden/>
              </w:rPr>
            </w:r>
            <w:r w:rsidRPr="00EA2651">
              <w:rPr>
                <w:webHidden/>
              </w:rPr>
              <w:fldChar w:fldCharType="separate"/>
            </w:r>
            <w:r w:rsidR="00EA2651" w:rsidRPr="00EA2651">
              <w:rPr>
                <w:webHidden/>
              </w:rPr>
              <w:t>14</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08" w:history="1">
            <w:r w:rsidR="00EA2651" w:rsidRPr="00EA2651">
              <w:rPr>
                <w:rStyle w:val="ae"/>
                <w:rFonts w:ascii="Times New Roman" w:hAnsi="Times New Roman"/>
                <w:b/>
                <w:bCs/>
                <w:noProof/>
                <w:color w:val="auto"/>
              </w:rPr>
              <w:t>Статья 11. Назначение, виды документации по планировке территории</w:t>
            </w:r>
            <w:r w:rsidR="00EA2651" w:rsidRPr="00EA2651">
              <w:rPr>
                <w:noProof/>
                <w:webHidden/>
              </w:rPr>
              <w:tab/>
            </w:r>
            <w:r w:rsidRPr="00EA2651">
              <w:rPr>
                <w:noProof/>
                <w:webHidden/>
              </w:rPr>
              <w:fldChar w:fldCharType="begin"/>
            </w:r>
            <w:r w:rsidR="00EA2651" w:rsidRPr="00EA2651">
              <w:rPr>
                <w:noProof/>
                <w:webHidden/>
              </w:rPr>
              <w:instrText xml:space="preserve"> PAGEREF _Toc88126408 \h </w:instrText>
            </w:r>
            <w:r w:rsidRPr="00EA2651">
              <w:rPr>
                <w:noProof/>
                <w:webHidden/>
              </w:rPr>
            </w:r>
            <w:r w:rsidRPr="00EA2651">
              <w:rPr>
                <w:noProof/>
                <w:webHidden/>
              </w:rPr>
              <w:fldChar w:fldCharType="separate"/>
            </w:r>
            <w:r w:rsidR="00EA2651" w:rsidRPr="00EA2651">
              <w:rPr>
                <w:noProof/>
                <w:webHidden/>
              </w:rPr>
              <w:t>14</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09" w:history="1">
            <w:r w:rsidR="00EA2651" w:rsidRPr="00EA2651">
              <w:rPr>
                <w:rStyle w:val="ae"/>
                <w:rFonts w:ascii="Times New Roman" w:hAnsi="Times New Roman"/>
                <w:b/>
                <w:bCs/>
                <w:noProof/>
                <w:color w:val="auto"/>
              </w:rPr>
              <w:t>Статья 12. Подготовка и утверждение документации по планировке территории, порядок внесения в нее изменений и ее отмены</w:t>
            </w:r>
            <w:r w:rsidR="00EA2651" w:rsidRPr="00EA2651">
              <w:rPr>
                <w:noProof/>
                <w:webHidden/>
              </w:rPr>
              <w:tab/>
            </w:r>
            <w:r w:rsidRPr="00EA2651">
              <w:rPr>
                <w:noProof/>
                <w:webHidden/>
              </w:rPr>
              <w:fldChar w:fldCharType="begin"/>
            </w:r>
            <w:r w:rsidR="00EA2651" w:rsidRPr="00EA2651">
              <w:rPr>
                <w:noProof/>
                <w:webHidden/>
              </w:rPr>
              <w:instrText xml:space="preserve"> PAGEREF _Toc88126409 \h </w:instrText>
            </w:r>
            <w:r w:rsidRPr="00EA2651">
              <w:rPr>
                <w:noProof/>
                <w:webHidden/>
              </w:rPr>
            </w:r>
            <w:r w:rsidRPr="00EA2651">
              <w:rPr>
                <w:noProof/>
                <w:webHidden/>
              </w:rPr>
              <w:fldChar w:fldCharType="separate"/>
            </w:r>
            <w:r w:rsidR="00EA2651" w:rsidRPr="00EA2651">
              <w:rPr>
                <w:noProof/>
                <w:webHidden/>
              </w:rPr>
              <w:t>15</w:t>
            </w:r>
            <w:r w:rsidRPr="00EA2651">
              <w:rPr>
                <w:noProof/>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410" w:history="1">
            <w:r w:rsidR="00EA2651" w:rsidRPr="00EA2651">
              <w:rPr>
                <w:rStyle w:val="ae"/>
                <w:color w:val="auto"/>
              </w:rPr>
              <w:t>Глава 5. Публичные слушания по вопросам землепользования и застройки</w:t>
            </w:r>
            <w:r w:rsidR="00EA2651" w:rsidRPr="00EA2651">
              <w:rPr>
                <w:webHidden/>
              </w:rPr>
              <w:tab/>
            </w:r>
            <w:r w:rsidRPr="00EA2651">
              <w:rPr>
                <w:webHidden/>
              </w:rPr>
              <w:fldChar w:fldCharType="begin"/>
            </w:r>
            <w:r w:rsidR="00EA2651" w:rsidRPr="00EA2651">
              <w:rPr>
                <w:webHidden/>
              </w:rPr>
              <w:instrText xml:space="preserve"> PAGEREF _Toc88126410 \h </w:instrText>
            </w:r>
            <w:r w:rsidRPr="00EA2651">
              <w:rPr>
                <w:webHidden/>
              </w:rPr>
            </w:r>
            <w:r w:rsidRPr="00EA2651">
              <w:rPr>
                <w:webHidden/>
              </w:rPr>
              <w:fldChar w:fldCharType="separate"/>
            </w:r>
            <w:r w:rsidR="00EA2651" w:rsidRPr="00EA2651">
              <w:rPr>
                <w:webHidden/>
              </w:rPr>
              <w:t>15</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11" w:history="1">
            <w:r w:rsidR="00EA2651" w:rsidRPr="00EA2651">
              <w:rPr>
                <w:rStyle w:val="ae"/>
                <w:rFonts w:ascii="Times New Roman" w:hAnsi="Times New Roman"/>
                <w:b/>
                <w:bCs/>
                <w:noProof/>
                <w:color w:val="auto"/>
              </w:rPr>
              <w:t>Статья 13. Общие положения</w:t>
            </w:r>
            <w:r w:rsidR="00EA2651" w:rsidRPr="00EA2651">
              <w:rPr>
                <w:noProof/>
                <w:webHidden/>
              </w:rPr>
              <w:tab/>
            </w:r>
            <w:r w:rsidRPr="00EA2651">
              <w:rPr>
                <w:noProof/>
                <w:webHidden/>
              </w:rPr>
              <w:fldChar w:fldCharType="begin"/>
            </w:r>
            <w:r w:rsidR="00EA2651" w:rsidRPr="00EA2651">
              <w:rPr>
                <w:noProof/>
                <w:webHidden/>
              </w:rPr>
              <w:instrText xml:space="preserve"> PAGEREF _Toc88126411 \h </w:instrText>
            </w:r>
            <w:r w:rsidRPr="00EA2651">
              <w:rPr>
                <w:noProof/>
                <w:webHidden/>
              </w:rPr>
            </w:r>
            <w:r w:rsidRPr="00EA2651">
              <w:rPr>
                <w:noProof/>
                <w:webHidden/>
              </w:rPr>
              <w:fldChar w:fldCharType="separate"/>
            </w:r>
            <w:r w:rsidR="00EA2651" w:rsidRPr="00EA2651">
              <w:rPr>
                <w:noProof/>
                <w:webHidden/>
              </w:rPr>
              <w:t>15</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12" w:history="1">
            <w:r w:rsidR="00EA2651" w:rsidRPr="00EA2651">
              <w:rPr>
                <w:rStyle w:val="ae"/>
                <w:rFonts w:ascii="Times New Roman" w:hAnsi="Times New Roman"/>
                <w:b/>
                <w:bCs/>
                <w:noProof/>
                <w:color w:val="auto"/>
              </w:rPr>
              <w:t>Статья 14. Организация и проведение общественных или публичных слушаний по проекту о внесении изменений в настоящие Правила</w:t>
            </w:r>
            <w:r w:rsidR="00EA2651" w:rsidRPr="00EA2651">
              <w:rPr>
                <w:noProof/>
                <w:webHidden/>
              </w:rPr>
              <w:tab/>
            </w:r>
            <w:r w:rsidRPr="00EA2651">
              <w:rPr>
                <w:noProof/>
                <w:webHidden/>
              </w:rPr>
              <w:fldChar w:fldCharType="begin"/>
            </w:r>
            <w:r w:rsidR="00EA2651" w:rsidRPr="00EA2651">
              <w:rPr>
                <w:noProof/>
                <w:webHidden/>
              </w:rPr>
              <w:instrText xml:space="preserve"> PAGEREF _Toc88126412 \h </w:instrText>
            </w:r>
            <w:r w:rsidRPr="00EA2651">
              <w:rPr>
                <w:noProof/>
                <w:webHidden/>
              </w:rPr>
            </w:r>
            <w:r w:rsidRPr="00EA2651">
              <w:rPr>
                <w:noProof/>
                <w:webHidden/>
              </w:rPr>
              <w:fldChar w:fldCharType="separate"/>
            </w:r>
            <w:r w:rsidR="00EA2651" w:rsidRPr="00EA2651">
              <w:rPr>
                <w:noProof/>
                <w:webHidden/>
              </w:rPr>
              <w:t>17</w:t>
            </w:r>
            <w:r w:rsidRPr="00EA2651">
              <w:rPr>
                <w:noProof/>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413" w:history="1">
            <w:r w:rsidR="00EA2651" w:rsidRPr="00EA2651">
              <w:rPr>
                <w:rStyle w:val="ae"/>
                <w:color w:val="auto"/>
              </w:rPr>
              <w:t>Глава 6. Внесение изменения в Правила землепользования и застройки</w:t>
            </w:r>
            <w:r w:rsidR="00EA2651" w:rsidRPr="00EA2651">
              <w:rPr>
                <w:webHidden/>
              </w:rPr>
              <w:tab/>
            </w:r>
            <w:r w:rsidRPr="00EA2651">
              <w:rPr>
                <w:webHidden/>
              </w:rPr>
              <w:fldChar w:fldCharType="begin"/>
            </w:r>
            <w:r w:rsidR="00EA2651" w:rsidRPr="00EA2651">
              <w:rPr>
                <w:webHidden/>
              </w:rPr>
              <w:instrText xml:space="preserve"> PAGEREF _Toc88126413 \h </w:instrText>
            </w:r>
            <w:r w:rsidRPr="00EA2651">
              <w:rPr>
                <w:webHidden/>
              </w:rPr>
            </w:r>
            <w:r w:rsidRPr="00EA2651">
              <w:rPr>
                <w:webHidden/>
              </w:rPr>
              <w:fldChar w:fldCharType="separate"/>
            </w:r>
            <w:r w:rsidR="00EA2651" w:rsidRPr="00EA2651">
              <w:rPr>
                <w:webHidden/>
              </w:rPr>
              <w:t>17</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14" w:history="1">
            <w:r w:rsidR="00EA2651" w:rsidRPr="00EA2651">
              <w:rPr>
                <w:rStyle w:val="ae"/>
                <w:rFonts w:ascii="Times New Roman" w:hAnsi="Times New Roman"/>
                <w:b/>
                <w:bCs/>
                <w:noProof/>
                <w:color w:val="auto"/>
              </w:rPr>
              <w:t>Статья 15. Порядок внесения изменений в правила землепользования и застройки</w:t>
            </w:r>
            <w:r w:rsidR="00EA2651" w:rsidRPr="00EA2651">
              <w:rPr>
                <w:noProof/>
                <w:webHidden/>
              </w:rPr>
              <w:tab/>
            </w:r>
            <w:r w:rsidRPr="00EA2651">
              <w:rPr>
                <w:noProof/>
                <w:webHidden/>
              </w:rPr>
              <w:fldChar w:fldCharType="begin"/>
            </w:r>
            <w:r w:rsidR="00EA2651" w:rsidRPr="00EA2651">
              <w:rPr>
                <w:noProof/>
                <w:webHidden/>
              </w:rPr>
              <w:instrText xml:space="preserve"> PAGEREF _Toc88126414 \h </w:instrText>
            </w:r>
            <w:r w:rsidRPr="00EA2651">
              <w:rPr>
                <w:noProof/>
                <w:webHidden/>
              </w:rPr>
            </w:r>
            <w:r w:rsidRPr="00EA2651">
              <w:rPr>
                <w:noProof/>
                <w:webHidden/>
              </w:rPr>
              <w:fldChar w:fldCharType="separate"/>
            </w:r>
            <w:r w:rsidR="00EA2651" w:rsidRPr="00EA2651">
              <w:rPr>
                <w:noProof/>
                <w:webHidden/>
              </w:rPr>
              <w:t>17</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15" w:history="1">
            <w:r w:rsidR="00EA2651" w:rsidRPr="00EA2651">
              <w:rPr>
                <w:rStyle w:val="ae"/>
                <w:rFonts w:ascii="Times New Roman" w:hAnsi="Times New Roman"/>
                <w:b/>
                <w:bCs/>
                <w:noProof/>
                <w:color w:val="auto"/>
              </w:rPr>
              <w:t>Статья 16. Предложения о внесении изменений в настоящие Правила</w:t>
            </w:r>
            <w:r w:rsidR="00EA2651" w:rsidRPr="00EA2651">
              <w:rPr>
                <w:noProof/>
                <w:webHidden/>
              </w:rPr>
              <w:tab/>
            </w:r>
            <w:r w:rsidRPr="00EA2651">
              <w:rPr>
                <w:noProof/>
                <w:webHidden/>
              </w:rPr>
              <w:fldChar w:fldCharType="begin"/>
            </w:r>
            <w:r w:rsidR="00EA2651" w:rsidRPr="00EA2651">
              <w:rPr>
                <w:noProof/>
                <w:webHidden/>
              </w:rPr>
              <w:instrText xml:space="preserve"> PAGEREF _Toc88126415 \h </w:instrText>
            </w:r>
            <w:r w:rsidRPr="00EA2651">
              <w:rPr>
                <w:noProof/>
                <w:webHidden/>
              </w:rPr>
            </w:r>
            <w:r w:rsidRPr="00EA2651">
              <w:rPr>
                <w:noProof/>
                <w:webHidden/>
              </w:rPr>
              <w:fldChar w:fldCharType="separate"/>
            </w:r>
            <w:r w:rsidR="00EA2651" w:rsidRPr="00EA2651">
              <w:rPr>
                <w:noProof/>
                <w:webHidden/>
              </w:rPr>
              <w:t>18</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16" w:history="1">
            <w:r w:rsidR="00EA2651" w:rsidRPr="00EA2651">
              <w:rPr>
                <w:rStyle w:val="ae"/>
                <w:rFonts w:ascii="Times New Roman" w:hAnsi="Times New Roman"/>
                <w:b/>
                <w:bCs/>
                <w:noProof/>
                <w:color w:val="auto"/>
              </w:rPr>
              <w:t>Статья 17. Порядок подготовки настоящих Правил</w:t>
            </w:r>
            <w:r w:rsidR="00EA2651" w:rsidRPr="00EA2651">
              <w:rPr>
                <w:noProof/>
                <w:webHidden/>
              </w:rPr>
              <w:tab/>
            </w:r>
            <w:r w:rsidRPr="00EA2651">
              <w:rPr>
                <w:noProof/>
                <w:webHidden/>
              </w:rPr>
              <w:fldChar w:fldCharType="begin"/>
            </w:r>
            <w:r w:rsidR="00EA2651" w:rsidRPr="00EA2651">
              <w:rPr>
                <w:noProof/>
                <w:webHidden/>
              </w:rPr>
              <w:instrText xml:space="preserve"> PAGEREF _Toc88126416 \h </w:instrText>
            </w:r>
            <w:r w:rsidRPr="00EA2651">
              <w:rPr>
                <w:noProof/>
                <w:webHidden/>
              </w:rPr>
            </w:r>
            <w:r w:rsidRPr="00EA2651">
              <w:rPr>
                <w:noProof/>
                <w:webHidden/>
              </w:rPr>
              <w:fldChar w:fldCharType="separate"/>
            </w:r>
            <w:r w:rsidR="00EA2651" w:rsidRPr="00EA2651">
              <w:rPr>
                <w:noProof/>
                <w:webHidden/>
              </w:rPr>
              <w:t>18</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17" w:history="1">
            <w:r w:rsidR="00EA2651" w:rsidRPr="00EA2651">
              <w:rPr>
                <w:rStyle w:val="ae"/>
                <w:rFonts w:ascii="Times New Roman" w:hAnsi="Times New Roman"/>
                <w:b/>
                <w:bCs/>
                <w:noProof/>
                <w:color w:val="auto"/>
              </w:rPr>
              <w:t>Статья 18. Внесение изменений в настоящие Правила</w:t>
            </w:r>
            <w:r w:rsidR="00EA2651" w:rsidRPr="00EA2651">
              <w:rPr>
                <w:noProof/>
                <w:webHidden/>
              </w:rPr>
              <w:tab/>
            </w:r>
            <w:r w:rsidRPr="00EA2651">
              <w:rPr>
                <w:noProof/>
                <w:webHidden/>
              </w:rPr>
              <w:fldChar w:fldCharType="begin"/>
            </w:r>
            <w:r w:rsidR="00EA2651" w:rsidRPr="00EA2651">
              <w:rPr>
                <w:noProof/>
                <w:webHidden/>
              </w:rPr>
              <w:instrText xml:space="preserve"> PAGEREF _Toc88126417 \h </w:instrText>
            </w:r>
            <w:r w:rsidRPr="00EA2651">
              <w:rPr>
                <w:noProof/>
                <w:webHidden/>
              </w:rPr>
            </w:r>
            <w:r w:rsidRPr="00EA2651">
              <w:rPr>
                <w:noProof/>
                <w:webHidden/>
              </w:rPr>
              <w:fldChar w:fldCharType="separate"/>
            </w:r>
            <w:r w:rsidR="00EA2651" w:rsidRPr="00EA2651">
              <w:rPr>
                <w:noProof/>
                <w:webHidden/>
              </w:rPr>
              <w:t>19</w:t>
            </w:r>
            <w:r w:rsidRPr="00EA2651">
              <w:rPr>
                <w:noProof/>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418" w:history="1">
            <w:r w:rsidR="00EA2651" w:rsidRPr="00EA2651">
              <w:rPr>
                <w:rStyle w:val="ae"/>
                <w:color w:val="auto"/>
              </w:rPr>
              <w:t>Глава 7. Заключительные и переходные положения</w:t>
            </w:r>
            <w:r w:rsidR="00EA2651" w:rsidRPr="00EA2651">
              <w:rPr>
                <w:webHidden/>
              </w:rPr>
              <w:tab/>
            </w:r>
            <w:r w:rsidRPr="00EA2651">
              <w:rPr>
                <w:webHidden/>
              </w:rPr>
              <w:fldChar w:fldCharType="begin"/>
            </w:r>
            <w:r w:rsidR="00EA2651" w:rsidRPr="00EA2651">
              <w:rPr>
                <w:webHidden/>
              </w:rPr>
              <w:instrText xml:space="preserve"> PAGEREF _Toc88126418 \h </w:instrText>
            </w:r>
            <w:r w:rsidRPr="00EA2651">
              <w:rPr>
                <w:webHidden/>
              </w:rPr>
            </w:r>
            <w:r w:rsidRPr="00EA2651">
              <w:rPr>
                <w:webHidden/>
              </w:rPr>
              <w:fldChar w:fldCharType="separate"/>
            </w:r>
            <w:r w:rsidR="00EA2651" w:rsidRPr="00EA2651">
              <w:rPr>
                <w:webHidden/>
              </w:rPr>
              <w:t>19</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19" w:history="1">
            <w:r w:rsidR="00EA2651" w:rsidRPr="00EA2651">
              <w:rPr>
                <w:rStyle w:val="ae"/>
                <w:rFonts w:ascii="Times New Roman" w:hAnsi="Times New Roman"/>
                <w:b/>
                <w:bCs/>
                <w:noProof/>
                <w:color w:val="auto"/>
              </w:rPr>
              <w:t>Статья 19. Действие настоящих Правил по отношению к градостроительной документации</w:t>
            </w:r>
            <w:r w:rsidR="00EA2651" w:rsidRPr="00EA2651">
              <w:rPr>
                <w:noProof/>
                <w:webHidden/>
              </w:rPr>
              <w:tab/>
            </w:r>
            <w:r w:rsidRPr="00EA2651">
              <w:rPr>
                <w:noProof/>
                <w:webHidden/>
              </w:rPr>
              <w:fldChar w:fldCharType="begin"/>
            </w:r>
            <w:r w:rsidR="00EA2651" w:rsidRPr="00EA2651">
              <w:rPr>
                <w:noProof/>
                <w:webHidden/>
              </w:rPr>
              <w:instrText xml:space="preserve"> PAGEREF _Toc88126419 \h </w:instrText>
            </w:r>
            <w:r w:rsidRPr="00EA2651">
              <w:rPr>
                <w:noProof/>
                <w:webHidden/>
              </w:rPr>
            </w:r>
            <w:r w:rsidRPr="00EA2651">
              <w:rPr>
                <w:noProof/>
                <w:webHidden/>
              </w:rPr>
              <w:fldChar w:fldCharType="separate"/>
            </w:r>
            <w:r w:rsidR="00EA2651" w:rsidRPr="00EA2651">
              <w:rPr>
                <w:noProof/>
                <w:webHidden/>
              </w:rPr>
              <w:t>19</w:t>
            </w:r>
            <w:r w:rsidRPr="00EA2651">
              <w:rPr>
                <w:noProof/>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420" w:history="1">
            <w:r w:rsidR="00EA2651" w:rsidRPr="00EA2651">
              <w:rPr>
                <w:rStyle w:val="ae"/>
                <w:color w:val="auto"/>
              </w:rPr>
              <w:t xml:space="preserve">ЧАСТЬ </w:t>
            </w:r>
            <w:r w:rsidR="00EA2651" w:rsidRPr="00EA2651">
              <w:rPr>
                <w:rStyle w:val="ae"/>
                <w:color w:val="auto"/>
                <w:lang w:val="en-US"/>
              </w:rPr>
              <w:t>II</w:t>
            </w:r>
            <w:r w:rsidR="00EA2651" w:rsidRPr="00EA2651">
              <w:rPr>
                <w:rStyle w:val="ae"/>
                <w:color w:val="auto"/>
              </w:rPr>
              <w:t>. КАРТЫ ГРАДОСТРОИТЕЛЬНОГО ЗОНИРОВАНИЯ</w:t>
            </w:r>
            <w:r w:rsidR="00EA2651" w:rsidRPr="00EA2651">
              <w:rPr>
                <w:webHidden/>
              </w:rPr>
              <w:tab/>
            </w:r>
            <w:r w:rsidRPr="00EA2651">
              <w:rPr>
                <w:webHidden/>
              </w:rPr>
              <w:fldChar w:fldCharType="begin"/>
            </w:r>
            <w:r w:rsidR="00EA2651" w:rsidRPr="00EA2651">
              <w:rPr>
                <w:webHidden/>
              </w:rPr>
              <w:instrText xml:space="preserve"> PAGEREF _Toc88126420 \h </w:instrText>
            </w:r>
            <w:r w:rsidRPr="00EA2651">
              <w:rPr>
                <w:webHidden/>
              </w:rPr>
            </w:r>
            <w:r w:rsidRPr="00EA2651">
              <w:rPr>
                <w:webHidden/>
              </w:rPr>
              <w:fldChar w:fldCharType="separate"/>
            </w:r>
            <w:r w:rsidR="00EA2651" w:rsidRPr="00EA2651">
              <w:rPr>
                <w:webHidden/>
              </w:rPr>
              <w:t>21</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21" w:history="1">
            <w:r w:rsidR="00EA2651" w:rsidRPr="00EA2651">
              <w:rPr>
                <w:rStyle w:val="ae"/>
                <w:rFonts w:ascii="Times New Roman" w:hAnsi="Times New Roman"/>
                <w:b/>
                <w:bCs/>
                <w:noProof/>
                <w:color w:val="auto"/>
              </w:rPr>
              <w:t>Статья 20. Карта градостроительного зонирования территории Степнинского сельского поселения Марьяновского муниципального района Омской области</w:t>
            </w:r>
            <w:r w:rsidR="00EA2651" w:rsidRPr="00EA2651">
              <w:rPr>
                <w:noProof/>
                <w:webHidden/>
              </w:rPr>
              <w:tab/>
            </w:r>
            <w:r w:rsidRPr="00EA2651">
              <w:rPr>
                <w:noProof/>
                <w:webHidden/>
              </w:rPr>
              <w:fldChar w:fldCharType="begin"/>
            </w:r>
            <w:r w:rsidR="00EA2651" w:rsidRPr="00EA2651">
              <w:rPr>
                <w:noProof/>
                <w:webHidden/>
              </w:rPr>
              <w:instrText xml:space="preserve"> PAGEREF _Toc88126421 \h </w:instrText>
            </w:r>
            <w:r w:rsidRPr="00EA2651">
              <w:rPr>
                <w:noProof/>
                <w:webHidden/>
              </w:rPr>
            </w:r>
            <w:r w:rsidRPr="00EA2651">
              <w:rPr>
                <w:noProof/>
                <w:webHidden/>
              </w:rPr>
              <w:fldChar w:fldCharType="separate"/>
            </w:r>
            <w:r w:rsidR="00EA2651" w:rsidRPr="00EA2651">
              <w:rPr>
                <w:noProof/>
                <w:webHidden/>
              </w:rPr>
              <w:t>21</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22" w:history="1">
            <w:r w:rsidR="00EA2651" w:rsidRPr="00EA2651">
              <w:rPr>
                <w:rStyle w:val="ae"/>
                <w:rFonts w:ascii="Times New Roman" w:hAnsi="Times New Roman"/>
                <w:b/>
                <w:bCs/>
                <w:noProof/>
                <w:color w:val="auto"/>
              </w:rPr>
              <w:t>Статья 21. Карта с особыми условиями использования территории Степнинского сельского поселения Марьяновского муниципального района Омской области</w:t>
            </w:r>
            <w:r w:rsidR="00EA2651" w:rsidRPr="00EA2651">
              <w:rPr>
                <w:noProof/>
                <w:webHidden/>
              </w:rPr>
              <w:tab/>
            </w:r>
            <w:r w:rsidRPr="00EA2651">
              <w:rPr>
                <w:noProof/>
                <w:webHidden/>
              </w:rPr>
              <w:fldChar w:fldCharType="begin"/>
            </w:r>
            <w:r w:rsidR="00EA2651" w:rsidRPr="00EA2651">
              <w:rPr>
                <w:noProof/>
                <w:webHidden/>
              </w:rPr>
              <w:instrText xml:space="preserve"> PAGEREF _Toc88126422 \h </w:instrText>
            </w:r>
            <w:r w:rsidRPr="00EA2651">
              <w:rPr>
                <w:noProof/>
                <w:webHidden/>
              </w:rPr>
            </w:r>
            <w:r w:rsidRPr="00EA2651">
              <w:rPr>
                <w:noProof/>
                <w:webHidden/>
              </w:rPr>
              <w:fldChar w:fldCharType="separate"/>
            </w:r>
            <w:r w:rsidR="00EA2651" w:rsidRPr="00EA2651">
              <w:rPr>
                <w:noProof/>
                <w:webHidden/>
              </w:rPr>
              <w:t>21</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23" w:history="1">
            <w:r w:rsidR="00EA2651" w:rsidRPr="00EA2651">
              <w:rPr>
                <w:rStyle w:val="ae"/>
                <w:rFonts w:ascii="Times New Roman" w:hAnsi="Times New Roman"/>
                <w:b/>
                <w:bCs/>
                <w:noProof/>
                <w:color w:val="auto"/>
              </w:rPr>
              <w:t>Статья 22. Ограничения использования земельных участков и объектов капитального строительства в границах зон с особыми условиями использования территории Степнинского сельского поселения</w:t>
            </w:r>
            <w:r w:rsidR="00EA2651" w:rsidRPr="00EA2651">
              <w:rPr>
                <w:noProof/>
                <w:webHidden/>
              </w:rPr>
              <w:tab/>
            </w:r>
            <w:r w:rsidRPr="00EA2651">
              <w:rPr>
                <w:noProof/>
                <w:webHidden/>
              </w:rPr>
              <w:fldChar w:fldCharType="begin"/>
            </w:r>
            <w:r w:rsidR="00EA2651" w:rsidRPr="00EA2651">
              <w:rPr>
                <w:noProof/>
                <w:webHidden/>
              </w:rPr>
              <w:instrText xml:space="preserve"> PAGEREF _Toc88126423 \h </w:instrText>
            </w:r>
            <w:r w:rsidRPr="00EA2651">
              <w:rPr>
                <w:noProof/>
                <w:webHidden/>
              </w:rPr>
            </w:r>
            <w:r w:rsidRPr="00EA2651">
              <w:rPr>
                <w:noProof/>
                <w:webHidden/>
              </w:rPr>
              <w:fldChar w:fldCharType="separate"/>
            </w:r>
            <w:r w:rsidR="00EA2651" w:rsidRPr="00EA2651">
              <w:rPr>
                <w:noProof/>
                <w:webHidden/>
              </w:rPr>
              <w:t>21</w:t>
            </w:r>
            <w:r w:rsidRPr="00EA2651">
              <w:rPr>
                <w:noProof/>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424" w:history="1">
            <w:r w:rsidR="00EA2651" w:rsidRPr="00EA2651">
              <w:rPr>
                <w:rStyle w:val="ae"/>
                <w:color w:val="auto"/>
              </w:rPr>
              <w:t xml:space="preserve">ЧАСТЬ </w:t>
            </w:r>
            <w:r w:rsidR="00EA2651" w:rsidRPr="00EA2651">
              <w:rPr>
                <w:rStyle w:val="ae"/>
                <w:color w:val="auto"/>
                <w:lang w:val="en-US"/>
              </w:rPr>
              <w:t>III</w:t>
            </w:r>
            <w:r w:rsidR="00EA2651" w:rsidRPr="00EA2651">
              <w:rPr>
                <w:rStyle w:val="ae"/>
                <w:color w:val="auto"/>
              </w:rPr>
              <w:t>. ГРАДОСТРОИТЕЛЬНЫЕ РЕГЛАМЕНТЫ</w:t>
            </w:r>
            <w:r w:rsidR="00EA2651" w:rsidRPr="00EA2651">
              <w:rPr>
                <w:webHidden/>
              </w:rPr>
              <w:tab/>
            </w:r>
            <w:r w:rsidRPr="00EA2651">
              <w:rPr>
                <w:webHidden/>
              </w:rPr>
              <w:fldChar w:fldCharType="begin"/>
            </w:r>
            <w:r w:rsidR="00EA2651" w:rsidRPr="00EA2651">
              <w:rPr>
                <w:webHidden/>
              </w:rPr>
              <w:instrText xml:space="preserve"> PAGEREF _Toc88126424 \h </w:instrText>
            </w:r>
            <w:r w:rsidRPr="00EA2651">
              <w:rPr>
                <w:webHidden/>
              </w:rPr>
            </w:r>
            <w:r w:rsidRPr="00EA2651">
              <w:rPr>
                <w:webHidden/>
              </w:rPr>
              <w:fldChar w:fldCharType="separate"/>
            </w:r>
            <w:r w:rsidR="00EA2651" w:rsidRPr="00EA2651">
              <w:rPr>
                <w:webHidden/>
              </w:rPr>
              <w:t>26</w:t>
            </w:r>
            <w:r w:rsidRPr="00EA2651">
              <w:rPr>
                <w:webHidden/>
              </w:rPr>
              <w:fldChar w:fldCharType="end"/>
            </w:r>
          </w:hyperlink>
        </w:p>
        <w:p w:rsidR="00EA2651" w:rsidRPr="00EA2651" w:rsidRDefault="00A06D86">
          <w:pPr>
            <w:pStyle w:val="2"/>
            <w:rPr>
              <w:rFonts w:asciiTheme="minorHAnsi" w:eastAsiaTheme="minorEastAsia" w:hAnsiTheme="minorHAnsi" w:cstheme="minorBidi"/>
              <w:b w:val="0"/>
              <w:bCs w:val="0"/>
              <w:sz w:val="22"/>
              <w:szCs w:val="22"/>
              <w:lang w:eastAsia="ru-RU"/>
            </w:rPr>
          </w:pPr>
          <w:hyperlink w:anchor="_Toc88126425" w:history="1">
            <w:r w:rsidR="00EA2651" w:rsidRPr="00EA2651">
              <w:rPr>
                <w:rStyle w:val="ae"/>
                <w:color w:val="auto"/>
              </w:rPr>
              <w:t>Глава 8. Градостроительное зонирование и регламентирование использование территорий сельского поселения</w:t>
            </w:r>
            <w:r w:rsidR="00EA2651" w:rsidRPr="00EA2651">
              <w:rPr>
                <w:webHidden/>
              </w:rPr>
              <w:tab/>
            </w:r>
            <w:r w:rsidRPr="00EA2651">
              <w:rPr>
                <w:webHidden/>
              </w:rPr>
              <w:fldChar w:fldCharType="begin"/>
            </w:r>
            <w:r w:rsidR="00EA2651" w:rsidRPr="00EA2651">
              <w:rPr>
                <w:webHidden/>
              </w:rPr>
              <w:instrText xml:space="preserve"> PAGEREF _Toc88126425 \h </w:instrText>
            </w:r>
            <w:r w:rsidRPr="00EA2651">
              <w:rPr>
                <w:webHidden/>
              </w:rPr>
            </w:r>
            <w:r w:rsidRPr="00EA2651">
              <w:rPr>
                <w:webHidden/>
              </w:rPr>
              <w:fldChar w:fldCharType="separate"/>
            </w:r>
            <w:r w:rsidR="00EA2651" w:rsidRPr="00EA2651">
              <w:rPr>
                <w:webHidden/>
              </w:rPr>
              <w:t>26</w:t>
            </w:r>
            <w:r w:rsidRPr="00EA2651">
              <w:rPr>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26" w:history="1">
            <w:r w:rsidR="00EA2651" w:rsidRPr="00EA2651">
              <w:rPr>
                <w:rStyle w:val="ae"/>
                <w:rFonts w:ascii="Times New Roman" w:hAnsi="Times New Roman"/>
                <w:b/>
                <w:bCs/>
                <w:noProof/>
                <w:color w:val="auto"/>
              </w:rPr>
              <w:t xml:space="preserve">Статья </w:t>
            </w:r>
            <w:r w:rsidR="00EA2651" w:rsidRPr="00EA2651">
              <w:rPr>
                <w:rStyle w:val="ae"/>
                <w:rFonts w:ascii="Times New Roman" w:hAnsi="Times New Roman"/>
                <w:b/>
                <w:bCs/>
                <w:noProof/>
                <w:color w:val="auto"/>
                <w:lang w:val="en-US"/>
              </w:rPr>
              <w:t>23</w:t>
            </w:r>
            <w:r w:rsidR="00EA2651" w:rsidRPr="00EA2651">
              <w:rPr>
                <w:rStyle w:val="ae"/>
                <w:rFonts w:ascii="Times New Roman" w:hAnsi="Times New Roman"/>
                <w:b/>
                <w:bCs/>
                <w:noProof/>
                <w:color w:val="auto"/>
              </w:rPr>
              <w:t>. Градостроительные регламенты</w:t>
            </w:r>
            <w:r w:rsidR="00EA2651" w:rsidRPr="00EA2651">
              <w:rPr>
                <w:noProof/>
                <w:webHidden/>
              </w:rPr>
              <w:tab/>
            </w:r>
            <w:r w:rsidRPr="00EA2651">
              <w:rPr>
                <w:noProof/>
                <w:webHidden/>
              </w:rPr>
              <w:fldChar w:fldCharType="begin"/>
            </w:r>
            <w:r w:rsidR="00EA2651" w:rsidRPr="00EA2651">
              <w:rPr>
                <w:noProof/>
                <w:webHidden/>
              </w:rPr>
              <w:instrText xml:space="preserve"> PAGEREF _Toc88126426 \h </w:instrText>
            </w:r>
            <w:r w:rsidRPr="00EA2651">
              <w:rPr>
                <w:noProof/>
                <w:webHidden/>
              </w:rPr>
            </w:r>
            <w:r w:rsidRPr="00EA2651">
              <w:rPr>
                <w:noProof/>
                <w:webHidden/>
              </w:rPr>
              <w:fldChar w:fldCharType="separate"/>
            </w:r>
            <w:r w:rsidR="00EA2651" w:rsidRPr="00EA2651">
              <w:rPr>
                <w:noProof/>
                <w:webHidden/>
              </w:rPr>
              <w:t>26</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27" w:history="1">
            <w:r w:rsidR="00EA2651" w:rsidRPr="00EA2651">
              <w:rPr>
                <w:rStyle w:val="ae"/>
                <w:rFonts w:ascii="Times New Roman" w:hAnsi="Times New Roman"/>
                <w:b/>
                <w:bCs/>
                <w:noProof/>
                <w:color w:val="auto"/>
              </w:rPr>
              <w:t xml:space="preserve">Статья 24. </w:t>
            </w:r>
            <w:r w:rsidR="00EA2651" w:rsidRPr="00EA2651">
              <w:rPr>
                <w:rStyle w:val="ae"/>
                <w:rFonts w:ascii="Times New Roman" w:hAnsi="Times New Roman"/>
                <w:b/>
                <w:bCs/>
                <w:noProof/>
                <w:color w:val="auto"/>
                <w:lang w:eastAsia="en-US"/>
              </w:rPr>
              <w:t>Жилые зоны</w:t>
            </w:r>
            <w:r w:rsidR="00EA2651" w:rsidRPr="00EA2651">
              <w:rPr>
                <w:noProof/>
                <w:webHidden/>
              </w:rPr>
              <w:tab/>
            </w:r>
            <w:r w:rsidRPr="00EA2651">
              <w:rPr>
                <w:noProof/>
                <w:webHidden/>
              </w:rPr>
              <w:fldChar w:fldCharType="begin"/>
            </w:r>
            <w:r w:rsidR="00EA2651" w:rsidRPr="00EA2651">
              <w:rPr>
                <w:noProof/>
                <w:webHidden/>
              </w:rPr>
              <w:instrText xml:space="preserve"> PAGEREF _Toc88126427 \h </w:instrText>
            </w:r>
            <w:r w:rsidRPr="00EA2651">
              <w:rPr>
                <w:noProof/>
                <w:webHidden/>
              </w:rPr>
            </w:r>
            <w:r w:rsidRPr="00EA2651">
              <w:rPr>
                <w:noProof/>
                <w:webHidden/>
              </w:rPr>
              <w:fldChar w:fldCharType="separate"/>
            </w:r>
            <w:r w:rsidR="00EA2651" w:rsidRPr="00EA2651">
              <w:rPr>
                <w:noProof/>
                <w:webHidden/>
              </w:rPr>
              <w:t>27</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28" w:history="1">
            <w:r w:rsidR="00EA2651" w:rsidRPr="00EA2651">
              <w:rPr>
                <w:rStyle w:val="ae"/>
                <w:rFonts w:ascii="Times New Roman" w:hAnsi="Times New Roman"/>
                <w:b/>
                <w:bCs/>
                <w:noProof/>
                <w:color w:val="auto"/>
              </w:rPr>
              <w:t>Статья 25. Общественно-деловые зоны</w:t>
            </w:r>
            <w:r w:rsidR="00EA2651" w:rsidRPr="00EA2651">
              <w:rPr>
                <w:noProof/>
                <w:webHidden/>
              </w:rPr>
              <w:tab/>
            </w:r>
            <w:r w:rsidRPr="00EA2651">
              <w:rPr>
                <w:noProof/>
                <w:webHidden/>
              </w:rPr>
              <w:fldChar w:fldCharType="begin"/>
            </w:r>
            <w:r w:rsidR="00EA2651" w:rsidRPr="00EA2651">
              <w:rPr>
                <w:noProof/>
                <w:webHidden/>
              </w:rPr>
              <w:instrText xml:space="preserve"> PAGEREF _Toc88126428 \h </w:instrText>
            </w:r>
            <w:r w:rsidRPr="00EA2651">
              <w:rPr>
                <w:noProof/>
                <w:webHidden/>
              </w:rPr>
            </w:r>
            <w:r w:rsidRPr="00EA2651">
              <w:rPr>
                <w:noProof/>
                <w:webHidden/>
              </w:rPr>
              <w:fldChar w:fldCharType="separate"/>
            </w:r>
            <w:r w:rsidR="00EA2651" w:rsidRPr="00EA2651">
              <w:rPr>
                <w:noProof/>
                <w:webHidden/>
              </w:rPr>
              <w:t>29</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29" w:history="1">
            <w:r w:rsidR="00EA2651" w:rsidRPr="00EA2651">
              <w:rPr>
                <w:rStyle w:val="ae"/>
                <w:rFonts w:ascii="Times New Roman" w:hAnsi="Times New Roman"/>
                <w:b/>
                <w:bCs/>
                <w:noProof/>
                <w:color w:val="auto"/>
              </w:rPr>
              <w:t>Статья 26. Зона инженерной инфраструктуры</w:t>
            </w:r>
            <w:r w:rsidR="00EA2651" w:rsidRPr="00EA2651">
              <w:rPr>
                <w:noProof/>
                <w:webHidden/>
              </w:rPr>
              <w:tab/>
            </w:r>
            <w:r w:rsidRPr="00EA2651">
              <w:rPr>
                <w:noProof/>
                <w:webHidden/>
              </w:rPr>
              <w:fldChar w:fldCharType="begin"/>
            </w:r>
            <w:r w:rsidR="00EA2651" w:rsidRPr="00EA2651">
              <w:rPr>
                <w:noProof/>
                <w:webHidden/>
              </w:rPr>
              <w:instrText xml:space="preserve"> PAGEREF _Toc88126429 \h </w:instrText>
            </w:r>
            <w:r w:rsidRPr="00EA2651">
              <w:rPr>
                <w:noProof/>
                <w:webHidden/>
              </w:rPr>
            </w:r>
            <w:r w:rsidRPr="00EA2651">
              <w:rPr>
                <w:noProof/>
                <w:webHidden/>
              </w:rPr>
              <w:fldChar w:fldCharType="separate"/>
            </w:r>
            <w:r w:rsidR="00EA2651" w:rsidRPr="00EA2651">
              <w:rPr>
                <w:noProof/>
                <w:webHidden/>
              </w:rPr>
              <w:t>32</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30" w:history="1">
            <w:r w:rsidR="00EA2651" w:rsidRPr="00EA2651">
              <w:rPr>
                <w:rStyle w:val="ae"/>
                <w:rFonts w:ascii="Times New Roman" w:hAnsi="Times New Roman"/>
                <w:b/>
                <w:bCs/>
                <w:noProof/>
                <w:color w:val="auto"/>
              </w:rPr>
              <w:t>Статья 27. Зона сельскохозяйственного использования</w:t>
            </w:r>
            <w:r w:rsidR="00EA2651" w:rsidRPr="00EA2651">
              <w:rPr>
                <w:noProof/>
                <w:webHidden/>
              </w:rPr>
              <w:tab/>
            </w:r>
            <w:r w:rsidRPr="00EA2651">
              <w:rPr>
                <w:noProof/>
                <w:webHidden/>
              </w:rPr>
              <w:fldChar w:fldCharType="begin"/>
            </w:r>
            <w:r w:rsidR="00EA2651" w:rsidRPr="00EA2651">
              <w:rPr>
                <w:noProof/>
                <w:webHidden/>
              </w:rPr>
              <w:instrText xml:space="preserve"> PAGEREF _Toc88126430 \h </w:instrText>
            </w:r>
            <w:r w:rsidRPr="00EA2651">
              <w:rPr>
                <w:noProof/>
                <w:webHidden/>
              </w:rPr>
            </w:r>
            <w:r w:rsidRPr="00EA2651">
              <w:rPr>
                <w:noProof/>
                <w:webHidden/>
              </w:rPr>
              <w:fldChar w:fldCharType="separate"/>
            </w:r>
            <w:r w:rsidR="00EA2651" w:rsidRPr="00EA2651">
              <w:rPr>
                <w:noProof/>
                <w:webHidden/>
              </w:rPr>
              <w:t>33</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31" w:history="1">
            <w:r w:rsidR="00EA2651" w:rsidRPr="00EA2651">
              <w:rPr>
                <w:rStyle w:val="ae"/>
                <w:rFonts w:ascii="Times New Roman" w:hAnsi="Times New Roman"/>
                <w:b/>
                <w:bCs/>
                <w:noProof/>
                <w:color w:val="auto"/>
              </w:rPr>
              <w:t>Статья 28. Зона рекреационного назначения</w:t>
            </w:r>
            <w:r w:rsidR="00EA2651" w:rsidRPr="00EA2651">
              <w:rPr>
                <w:noProof/>
                <w:webHidden/>
              </w:rPr>
              <w:tab/>
            </w:r>
            <w:r w:rsidRPr="00EA2651">
              <w:rPr>
                <w:noProof/>
                <w:webHidden/>
              </w:rPr>
              <w:fldChar w:fldCharType="begin"/>
            </w:r>
            <w:r w:rsidR="00EA2651" w:rsidRPr="00EA2651">
              <w:rPr>
                <w:noProof/>
                <w:webHidden/>
              </w:rPr>
              <w:instrText xml:space="preserve"> PAGEREF _Toc88126431 \h </w:instrText>
            </w:r>
            <w:r w:rsidRPr="00EA2651">
              <w:rPr>
                <w:noProof/>
                <w:webHidden/>
              </w:rPr>
            </w:r>
            <w:r w:rsidRPr="00EA2651">
              <w:rPr>
                <w:noProof/>
                <w:webHidden/>
              </w:rPr>
              <w:fldChar w:fldCharType="separate"/>
            </w:r>
            <w:r w:rsidR="00EA2651" w:rsidRPr="00EA2651">
              <w:rPr>
                <w:noProof/>
                <w:webHidden/>
              </w:rPr>
              <w:t>39</w:t>
            </w:r>
            <w:r w:rsidRPr="00EA2651">
              <w:rPr>
                <w:noProof/>
                <w:webHidden/>
              </w:rPr>
              <w:fldChar w:fldCharType="end"/>
            </w:r>
          </w:hyperlink>
        </w:p>
        <w:p w:rsidR="00EA2651" w:rsidRPr="00EA2651" w:rsidRDefault="00A06D86">
          <w:pPr>
            <w:pStyle w:val="31"/>
            <w:tabs>
              <w:tab w:val="right" w:leader="dot" w:pos="10196"/>
            </w:tabs>
            <w:rPr>
              <w:rFonts w:asciiTheme="minorHAnsi" w:eastAsiaTheme="minorEastAsia" w:hAnsiTheme="minorHAnsi" w:cstheme="minorBidi"/>
              <w:noProof/>
            </w:rPr>
          </w:pPr>
          <w:hyperlink w:anchor="_Toc88126432" w:history="1">
            <w:r w:rsidR="00EA2651" w:rsidRPr="00EA2651">
              <w:rPr>
                <w:rStyle w:val="ae"/>
                <w:rFonts w:ascii="Times New Roman" w:hAnsi="Times New Roman"/>
                <w:b/>
                <w:bCs/>
                <w:noProof/>
                <w:color w:val="auto"/>
              </w:rPr>
              <w:t>Статья 29. Зона специального назначения</w:t>
            </w:r>
            <w:r w:rsidR="00EA2651" w:rsidRPr="00EA2651">
              <w:rPr>
                <w:noProof/>
                <w:webHidden/>
              </w:rPr>
              <w:tab/>
            </w:r>
            <w:r w:rsidRPr="00EA2651">
              <w:rPr>
                <w:noProof/>
                <w:webHidden/>
              </w:rPr>
              <w:fldChar w:fldCharType="begin"/>
            </w:r>
            <w:r w:rsidR="00EA2651" w:rsidRPr="00EA2651">
              <w:rPr>
                <w:noProof/>
                <w:webHidden/>
              </w:rPr>
              <w:instrText xml:space="preserve"> PAGEREF _Toc88126432 \h </w:instrText>
            </w:r>
            <w:r w:rsidRPr="00EA2651">
              <w:rPr>
                <w:noProof/>
                <w:webHidden/>
              </w:rPr>
            </w:r>
            <w:r w:rsidRPr="00EA2651">
              <w:rPr>
                <w:noProof/>
                <w:webHidden/>
              </w:rPr>
              <w:fldChar w:fldCharType="separate"/>
            </w:r>
            <w:r w:rsidR="00EA2651" w:rsidRPr="00EA2651">
              <w:rPr>
                <w:noProof/>
                <w:webHidden/>
              </w:rPr>
              <w:t>41</w:t>
            </w:r>
            <w:r w:rsidRPr="00EA2651">
              <w:rPr>
                <w:noProof/>
                <w:webHidden/>
              </w:rPr>
              <w:fldChar w:fldCharType="end"/>
            </w:r>
          </w:hyperlink>
        </w:p>
        <w:p w:rsidR="002641F6" w:rsidRPr="00EA2651" w:rsidRDefault="00A06D86" w:rsidP="00F90DDE">
          <w:pPr>
            <w:spacing w:after="0"/>
          </w:pPr>
          <w:r w:rsidRPr="00EA2651">
            <w:rPr>
              <w:rFonts w:ascii="Times New Roman" w:hAnsi="Times New Roman"/>
              <w:sz w:val="20"/>
              <w:szCs w:val="20"/>
            </w:rPr>
            <w:fldChar w:fldCharType="end"/>
          </w:r>
        </w:p>
      </w:sdtContent>
    </w:sdt>
    <w:p w:rsidR="00C9528D" w:rsidRPr="00EA2651" w:rsidRDefault="00C9528D" w:rsidP="00D022C1">
      <w:pPr>
        <w:spacing w:after="0" w:line="240" w:lineRule="auto"/>
      </w:pPr>
    </w:p>
    <w:p w:rsidR="0064348A" w:rsidRPr="00EA2651" w:rsidRDefault="0064348A">
      <w:pPr>
        <w:spacing w:after="0"/>
        <w:jc w:val="both"/>
        <w:rPr>
          <w:rFonts w:ascii="Times New Roman" w:hAnsi="Times New Roman"/>
          <w:b/>
          <w:bCs/>
          <w:sz w:val="28"/>
          <w:szCs w:val="28"/>
          <w:lang w:eastAsia="ar-SA"/>
        </w:rPr>
      </w:pPr>
      <w:r w:rsidRPr="00EA2651">
        <w:rPr>
          <w:b/>
          <w:bCs/>
          <w:sz w:val="28"/>
          <w:szCs w:val="28"/>
        </w:rPr>
        <w:br w:type="page"/>
      </w:r>
    </w:p>
    <w:p w:rsidR="003B0E8B" w:rsidRPr="00EA2651" w:rsidRDefault="0064348A" w:rsidP="002641F6">
      <w:pPr>
        <w:pStyle w:val="S"/>
        <w:spacing w:line="240" w:lineRule="auto"/>
        <w:ind w:firstLine="0"/>
        <w:jc w:val="center"/>
        <w:outlineLvl w:val="0"/>
        <w:rPr>
          <w:b/>
          <w:bCs/>
          <w:sz w:val="28"/>
          <w:szCs w:val="28"/>
        </w:rPr>
      </w:pPr>
      <w:bookmarkStart w:id="3" w:name="_Toc88126392"/>
      <w:r w:rsidRPr="00EA2651">
        <w:rPr>
          <w:b/>
          <w:bCs/>
          <w:sz w:val="28"/>
          <w:szCs w:val="28"/>
        </w:rPr>
        <w:lastRenderedPageBreak/>
        <w:t>Введение</w:t>
      </w:r>
      <w:bookmarkEnd w:id="3"/>
    </w:p>
    <w:p w:rsidR="0064348A" w:rsidRPr="00EA2651" w:rsidRDefault="0064348A" w:rsidP="002641F6">
      <w:pPr>
        <w:pStyle w:val="S"/>
        <w:spacing w:line="240" w:lineRule="auto"/>
        <w:ind w:firstLine="0"/>
        <w:jc w:val="center"/>
        <w:outlineLvl w:val="0"/>
        <w:rPr>
          <w:b/>
          <w:bCs/>
          <w:sz w:val="28"/>
          <w:szCs w:val="28"/>
        </w:rPr>
      </w:pP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 xml:space="preserve">Правила землепользования и застройки </w:t>
      </w:r>
      <w:proofErr w:type="spellStart"/>
      <w:r w:rsidR="00587821"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муниципального района Омской области (далее – настоящие Правила, правила землепользования и застройки </w:t>
      </w:r>
      <w:proofErr w:type="spellStart"/>
      <w:r w:rsidR="00587821"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являются нормативным правовым актом органов местного самоуправления </w:t>
      </w:r>
      <w:proofErr w:type="spellStart"/>
      <w:r w:rsidR="007304CF"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муниципального района Омской области (далее – </w:t>
      </w:r>
      <w:proofErr w:type="spellStart"/>
      <w:r w:rsidR="007304CF" w:rsidRPr="00EA2651">
        <w:rPr>
          <w:rFonts w:ascii="Times New Roman" w:hAnsi="Times New Roman"/>
          <w:sz w:val="24"/>
          <w:szCs w:val="24"/>
        </w:rPr>
        <w:t>Степнинское</w:t>
      </w:r>
      <w:proofErr w:type="spellEnd"/>
      <w:r w:rsidRPr="00EA2651">
        <w:rPr>
          <w:rFonts w:ascii="Times New Roman" w:hAnsi="Times New Roman"/>
          <w:sz w:val="24"/>
          <w:szCs w:val="24"/>
        </w:rPr>
        <w:t xml:space="preserve"> сельское поселение, сельское поселение, поселение), принятым в соответствии со следующими нормативными правовыми актами:</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 xml:space="preserve">Градостроительный кодекс Российской Федерации (в редакции с последующими изменениями и дополнениями, вступившими в силу). </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Земельный кодекс Российской Федерации (в редакции с последующими изменениями и дополнениями, вступившими в силу).</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Водный кодекс Российской Федерации (в редакции с последующими изменениями и дополнениями, вступившими в силу).</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4</w:t>
      </w:r>
      <w:r w:rsidRPr="00EA2651">
        <w:rPr>
          <w:rFonts w:ascii="Times New Roman" w:hAnsi="Times New Roman"/>
          <w:sz w:val="24"/>
          <w:szCs w:val="24"/>
        </w:rPr>
        <w:tab/>
        <w:t>Лесной кодекс Российской Федерации (в редакции с последующими изменениями и дополнениями, вступившими в силу).</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5</w:t>
      </w:r>
      <w:r w:rsidRPr="00EA2651">
        <w:rPr>
          <w:rFonts w:ascii="Times New Roman" w:hAnsi="Times New Roman"/>
          <w:sz w:val="24"/>
          <w:szCs w:val="24"/>
        </w:rPr>
        <w:tab/>
        <w:t>Жилищный кодекс Российской Федерации (в редакции с последующими изменениями и дополнениями, вступившими в силу).</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6</w:t>
      </w:r>
      <w:r w:rsidRPr="00EA2651">
        <w:rPr>
          <w:rFonts w:ascii="Times New Roman" w:hAnsi="Times New Roman"/>
          <w:sz w:val="24"/>
          <w:szCs w:val="24"/>
        </w:rPr>
        <w:tab/>
        <w:t>Гражданский кодекс Российской Федерации (в редакции с последующими изменениями и дополнениями, вступившими в силу).</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7</w:t>
      </w:r>
      <w:r w:rsidRPr="00EA2651">
        <w:rPr>
          <w:rFonts w:ascii="Times New Roman" w:hAnsi="Times New Roman"/>
          <w:sz w:val="24"/>
          <w:szCs w:val="24"/>
        </w:rPr>
        <w:tab/>
        <w:t>Федеральный закон от 06.10.2003 № 131-ФЗ «Об общих принципах организации местного самоуправления в Российской Федерации» (в редакции с последующими изменениями и дополнениями, вступившими в силу) (далее – Федеральный закон «Об общих принципах организации местного самоуправления в Российской Федерации»).</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8</w:t>
      </w:r>
      <w:r w:rsidRPr="00EA2651">
        <w:rPr>
          <w:rFonts w:ascii="Times New Roman" w:hAnsi="Times New Roman"/>
          <w:sz w:val="24"/>
          <w:szCs w:val="24"/>
        </w:rPr>
        <w:tab/>
        <w:t>Иные законы и нормативные правовые акты органов государственной власти Российской Федерации, Омской области (в редакции с последующими изменениями и дополнениями, вступившими в силу).</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9</w:t>
      </w:r>
      <w:r w:rsidRPr="00EA2651">
        <w:rPr>
          <w:rFonts w:ascii="Times New Roman" w:hAnsi="Times New Roman"/>
          <w:sz w:val="24"/>
          <w:szCs w:val="24"/>
        </w:rPr>
        <w:tab/>
        <w:t>Устав Марьяновского муниципального района Омской области (в редакции с последующими изменениями и дополнениями, вступившими в силу).</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10</w:t>
      </w:r>
      <w:r w:rsidRPr="00EA2651">
        <w:rPr>
          <w:rFonts w:ascii="Times New Roman" w:hAnsi="Times New Roman"/>
          <w:sz w:val="24"/>
          <w:szCs w:val="24"/>
        </w:rPr>
        <w:tab/>
        <w:t xml:space="preserve">Устав </w:t>
      </w:r>
      <w:proofErr w:type="spellStart"/>
      <w:r w:rsidR="007304CF"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муниципального района Омской области (в редакции с последующими изменениями и дополнениями, вступившими в силу).</w:t>
      </w:r>
    </w:p>
    <w:p w:rsidR="009965AD" w:rsidRPr="00EA2651" w:rsidRDefault="009965AD" w:rsidP="009965AD">
      <w:pPr>
        <w:spacing w:after="0"/>
        <w:ind w:firstLine="709"/>
        <w:jc w:val="both"/>
        <w:rPr>
          <w:rFonts w:ascii="Times New Roman" w:hAnsi="Times New Roman"/>
          <w:sz w:val="24"/>
          <w:szCs w:val="24"/>
        </w:rPr>
      </w:pPr>
      <w:r w:rsidRPr="00EA2651">
        <w:rPr>
          <w:rFonts w:ascii="Times New Roman" w:hAnsi="Times New Roman"/>
          <w:sz w:val="24"/>
          <w:szCs w:val="24"/>
        </w:rPr>
        <w:t>11</w:t>
      </w:r>
      <w:r w:rsidRPr="00EA2651">
        <w:rPr>
          <w:rFonts w:ascii="Times New Roman" w:hAnsi="Times New Roman"/>
          <w:sz w:val="24"/>
          <w:szCs w:val="24"/>
        </w:rPr>
        <w:tab/>
        <w:t xml:space="preserve">Иные нормативные правовые акты органов местного самоуправления </w:t>
      </w:r>
      <w:proofErr w:type="spellStart"/>
      <w:r w:rsidR="007304CF"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(в редакции с последующими изменениями и дополнениями, вступившими в силу).</w:t>
      </w:r>
    </w:p>
    <w:p w:rsidR="003B0E8B" w:rsidRPr="00EA2651" w:rsidRDefault="009965AD" w:rsidP="00C6187C">
      <w:pPr>
        <w:spacing w:after="0"/>
        <w:ind w:firstLine="709"/>
        <w:jc w:val="both"/>
        <w:rPr>
          <w:rFonts w:ascii="Times New Roman" w:hAnsi="Times New Roman"/>
          <w:sz w:val="24"/>
          <w:szCs w:val="24"/>
        </w:rPr>
      </w:pPr>
      <w:r w:rsidRPr="00EA2651">
        <w:rPr>
          <w:rFonts w:ascii="Times New Roman" w:hAnsi="Times New Roman"/>
          <w:sz w:val="24"/>
          <w:szCs w:val="24"/>
        </w:rPr>
        <w:t xml:space="preserve">Настоящие Правила разрабатывались в соответствии с документами территориального планирования Омской области,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муниципального района, </w:t>
      </w:r>
      <w:proofErr w:type="spellStart"/>
      <w:r w:rsidR="007304CF"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а также документацией по планировке территории сельского поселения и иными материалами и документами, определяющими основные направления социально-экономического и градостроительного развития, охраны и использования культурного наследия, окружающей среды и природных ресурсов на территории </w:t>
      </w:r>
      <w:proofErr w:type="spellStart"/>
      <w:r w:rsidR="007304CF"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w:t>
      </w:r>
    </w:p>
    <w:p w:rsidR="0064348A" w:rsidRPr="00EA2651" w:rsidRDefault="0064348A">
      <w:pPr>
        <w:spacing w:after="0"/>
        <w:jc w:val="both"/>
        <w:rPr>
          <w:rFonts w:ascii="Times New Roman" w:hAnsi="Times New Roman"/>
          <w:b/>
          <w:bCs/>
          <w:sz w:val="28"/>
          <w:szCs w:val="28"/>
          <w:lang w:eastAsia="en-US"/>
        </w:rPr>
      </w:pPr>
      <w:r w:rsidRPr="00EA2651">
        <w:rPr>
          <w:rFonts w:ascii="Times New Roman" w:hAnsi="Times New Roman"/>
          <w:b/>
          <w:bCs/>
          <w:sz w:val="28"/>
          <w:szCs w:val="28"/>
          <w:lang w:eastAsia="en-US"/>
        </w:rPr>
        <w:br w:type="page"/>
      </w:r>
    </w:p>
    <w:p w:rsidR="003B0E8B" w:rsidRPr="00EA2651" w:rsidRDefault="00E53223" w:rsidP="00E53223">
      <w:pPr>
        <w:keepNext/>
        <w:keepLines/>
        <w:spacing w:after="0" w:line="360" w:lineRule="auto"/>
        <w:ind w:firstLine="567"/>
        <w:jc w:val="center"/>
        <w:outlineLvl w:val="1"/>
        <w:rPr>
          <w:rFonts w:ascii="Times New Roman" w:hAnsi="Times New Roman"/>
          <w:b/>
          <w:bCs/>
          <w:sz w:val="26"/>
          <w:szCs w:val="26"/>
          <w:lang w:eastAsia="en-US"/>
        </w:rPr>
      </w:pPr>
      <w:bookmarkStart w:id="4" w:name="_Toc88126393"/>
      <w:r w:rsidRPr="00EA2651">
        <w:rPr>
          <w:rFonts w:ascii="Times New Roman" w:hAnsi="Times New Roman"/>
          <w:b/>
          <w:bCs/>
          <w:sz w:val="26"/>
          <w:szCs w:val="26"/>
          <w:lang w:eastAsia="en-US"/>
        </w:rPr>
        <w:lastRenderedPageBreak/>
        <w:t xml:space="preserve">ЧАСТЬ </w:t>
      </w:r>
      <w:r w:rsidRPr="00EA2651">
        <w:rPr>
          <w:rFonts w:ascii="Times New Roman" w:hAnsi="Times New Roman"/>
          <w:b/>
          <w:bCs/>
          <w:sz w:val="26"/>
          <w:szCs w:val="26"/>
          <w:lang w:val="en-US" w:eastAsia="en-US"/>
        </w:rPr>
        <w:t>I</w:t>
      </w:r>
      <w:r w:rsidRPr="00EA2651">
        <w:rPr>
          <w:rFonts w:ascii="Times New Roman" w:hAnsi="Times New Roman"/>
          <w:b/>
          <w:bCs/>
          <w:sz w:val="26"/>
          <w:szCs w:val="26"/>
          <w:lang w:eastAsia="en-US"/>
        </w:rPr>
        <w:t>. ПОРЯДОК ПРИМЕНЕНИЯ ПРАВИЛ ЗЕМЛЕПОЛЬЗОВАНИЯ И ЗАСТРОЙКИ И ВНЕСЕНИЯ В НИХ ИЗМЕНЕНИЙ</w:t>
      </w:r>
      <w:bookmarkEnd w:id="4"/>
    </w:p>
    <w:p w:rsidR="0064348A" w:rsidRPr="00EA2651" w:rsidRDefault="0064348A" w:rsidP="00E53223">
      <w:pPr>
        <w:spacing w:after="0" w:line="360" w:lineRule="auto"/>
        <w:ind w:firstLine="567"/>
        <w:jc w:val="center"/>
        <w:rPr>
          <w:rFonts w:ascii="Times New Roman" w:hAnsi="Times New Roman"/>
          <w:b/>
          <w:bCs/>
          <w:sz w:val="24"/>
          <w:szCs w:val="24"/>
        </w:rPr>
      </w:pPr>
    </w:p>
    <w:p w:rsidR="0064348A" w:rsidRPr="00EA2651" w:rsidRDefault="0064348A" w:rsidP="0052428C">
      <w:pPr>
        <w:keepNext/>
        <w:keepLines/>
        <w:spacing w:after="240" w:line="360" w:lineRule="auto"/>
        <w:ind w:firstLine="567"/>
        <w:outlineLvl w:val="1"/>
        <w:rPr>
          <w:rFonts w:ascii="Times New Roman" w:hAnsi="Times New Roman"/>
          <w:b/>
          <w:bCs/>
          <w:sz w:val="24"/>
          <w:szCs w:val="24"/>
          <w:lang w:eastAsia="en-US"/>
        </w:rPr>
      </w:pPr>
      <w:bookmarkStart w:id="5" w:name="_Toc75240954"/>
      <w:bookmarkStart w:id="6" w:name="_Toc88126394"/>
      <w:r w:rsidRPr="00EA2651">
        <w:rPr>
          <w:rFonts w:ascii="Times New Roman" w:hAnsi="Times New Roman"/>
          <w:b/>
          <w:bCs/>
          <w:sz w:val="24"/>
          <w:szCs w:val="24"/>
          <w:lang w:eastAsia="en-US"/>
        </w:rPr>
        <w:t>Глава 1. Общие положения</w:t>
      </w:r>
      <w:bookmarkEnd w:id="5"/>
      <w:bookmarkEnd w:id="6"/>
    </w:p>
    <w:p w:rsidR="003B0E8B" w:rsidRPr="00EA2651" w:rsidRDefault="0042096C" w:rsidP="00E53223">
      <w:pPr>
        <w:spacing w:after="240" w:line="360" w:lineRule="auto"/>
        <w:ind w:left="2127" w:hanging="1276"/>
        <w:jc w:val="both"/>
        <w:outlineLvl w:val="2"/>
        <w:rPr>
          <w:rFonts w:ascii="Times New Roman" w:hAnsi="Times New Roman"/>
          <w:b/>
          <w:bCs/>
          <w:sz w:val="24"/>
          <w:szCs w:val="24"/>
        </w:rPr>
      </w:pPr>
      <w:bookmarkStart w:id="7" w:name="_Toc88126395"/>
      <w:r w:rsidRPr="00EA2651">
        <w:rPr>
          <w:rFonts w:ascii="Times New Roman" w:hAnsi="Times New Roman"/>
          <w:b/>
          <w:bCs/>
          <w:sz w:val="24"/>
          <w:szCs w:val="24"/>
        </w:rPr>
        <w:t>Статья 1.</w:t>
      </w:r>
      <w:r w:rsidR="003B0E8B" w:rsidRPr="00EA2651">
        <w:rPr>
          <w:rFonts w:ascii="Times New Roman" w:hAnsi="Times New Roman"/>
          <w:b/>
          <w:bCs/>
          <w:sz w:val="24"/>
          <w:szCs w:val="24"/>
        </w:rPr>
        <w:t xml:space="preserve"> </w:t>
      </w:r>
      <w:r w:rsidR="00E53223" w:rsidRPr="00EA2651">
        <w:rPr>
          <w:rFonts w:ascii="Times New Roman" w:hAnsi="Times New Roman"/>
          <w:b/>
          <w:bCs/>
          <w:sz w:val="24"/>
          <w:szCs w:val="24"/>
        </w:rPr>
        <w:t xml:space="preserve">Назначение и цели разработки правил землепользования и застройки </w:t>
      </w:r>
      <w:proofErr w:type="spellStart"/>
      <w:r w:rsidR="001E4FDE" w:rsidRPr="00EA2651">
        <w:rPr>
          <w:rFonts w:ascii="Times New Roman" w:hAnsi="Times New Roman"/>
          <w:b/>
          <w:bCs/>
          <w:sz w:val="24"/>
          <w:szCs w:val="24"/>
        </w:rPr>
        <w:t>Степнинского</w:t>
      </w:r>
      <w:proofErr w:type="spellEnd"/>
      <w:r w:rsidR="00E53223" w:rsidRPr="00EA2651">
        <w:rPr>
          <w:rFonts w:ascii="Times New Roman" w:hAnsi="Times New Roman"/>
          <w:b/>
          <w:bCs/>
          <w:sz w:val="24"/>
          <w:szCs w:val="24"/>
        </w:rPr>
        <w:t xml:space="preserve"> сельского поселения </w:t>
      </w:r>
      <w:proofErr w:type="spellStart"/>
      <w:r w:rsidR="00E53223" w:rsidRPr="00EA2651">
        <w:rPr>
          <w:rFonts w:ascii="Times New Roman" w:hAnsi="Times New Roman"/>
          <w:b/>
          <w:bCs/>
          <w:sz w:val="24"/>
          <w:szCs w:val="24"/>
        </w:rPr>
        <w:t>Марьяновского</w:t>
      </w:r>
      <w:proofErr w:type="spellEnd"/>
      <w:r w:rsidR="00E53223" w:rsidRPr="00EA2651">
        <w:rPr>
          <w:rFonts w:ascii="Times New Roman" w:hAnsi="Times New Roman"/>
          <w:b/>
          <w:bCs/>
          <w:sz w:val="24"/>
          <w:szCs w:val="24"/>
        </w:rPr>
        <w:t xml:space="preserve"> муниципального района Омской области</w:t>
      </w:r>
      <w:bookmarkEnd w:id="7"/>
    </w:p>
    <w:p w:rsidR="00E53223" w:rsidRPr="00EA2651" w:rsidRDefault="0064348A" w:rsidP="00E53223">
      <w:pPr>
        <w:tabs>
          <w:tab w:val="left" w:pos="1440"/>
        </w:tabs>
        <w:spacing w:after="0"/>
        <w:ind w:firstLine="709"/>
        <w:jc w:val="both"/>
        <w:rPr>
          <w:rFonts w:ascii="Times New Roman" w:hAnsi="Times New Roman"/>
          <w:sz w:val="24"/>
          <w:szCs w:val="24"/>
        </w:rPr>
      </w:pPr>
      <w:r w:rsidRPr="00EA2651">
        <w:rPr>
          <w:rFonts w:ascii="Times New Roman" w:hAnsi="Times New Roman"/>
          <w:sz w:val="24"/>
          <w:szCs w:val="24"/>
        </w:rPr>
        <w:t>1</w:t>
      </w:r>
      <w:r w:rsidR="00E53223" w:rsidRPr="00EA2651">
        <w:rPr>
          <w:rFonts w:ascii="Times New Roman" w:hAnsi="Times New Roman"/>
          <w:sz w:val="24"/>
          <w:szCs w:val="24"/>
        </w:rPr>
        <w:tab/>
        <w:t xml:space="preserve">Настоящие Правила в соответствии с законодательством Российской Федерации вводят в </w:t>
      </w:r>
      <w:proofErr w:type="spellStart"/>
      <w:r w:rsidR="009E7945" w:rsidRPr="00EA2651">
        <w:rPr>
          <w:rFonts w:ascii="Times New Roman" w:hAnsi="Times New Roman"/>
          <w:sz w:val="24"/>
          <w:szCs w:val="24"/>
        </w:rPr>
        <w:t>Степнинское</w:t>
      </w:r>
      <w:proofErr w:type="spellEnd"/>
      <w:r w:rsidR="00E53223" w:rsidRPr="00EA2651">
        <w:rPr>
          <w:rFonts w:ascii="Times New Roman" w:hAnsi="Times New Roman"/>
          <w:sz w:val="24"/>
          <w:szCs w:val="24"/>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границе </w:t>
      </w:r>
      <w:proofErr w:type="spellStart"/>
      <w:r w:rsidR="001E4FDE" w:rsidRPr="00EA2651">
        <w:rPr>
          <w:rFonts w:ascii="Times New Roman" w:hAnsi="Times New Roman"/>
          <w:sz w:val="24"/>
          <w:szCs w:val="24"/>
        </w:rPr>
        <w:t>Степнинского</w:t>
      </w:r>
      <w:proofErr w:type="spellEnd"/>
      <w:r w:rsidR="00E53223" w:rsidRPr="00EA2651">
        <w:rPr>
          <w:rFonts w:ascii="Times New Roman" w:hAnsi="Times New Roman"/>
          <w:sz w:val="24"/>
          <w:szCs w:val="24"/>
        </w:rPr>
        <w:t xml:space="preserve"> сельского поселения на территориальные зоны с установлением для каждой из них градостроительного регламента по видам и параметрам разрешенного использования земельных участков и объектов капитального строительства в границах этих территориальных зон с целью:</w:t>
      </w:r>
    </w:p>
    <w:p w:rsidR="00E53223" w:rsidRPr="00EA2651" w:rsidRDefault="00E53223" w:rsidP="00C41A38">
      <w:pPr>
        <w:pStyle w:val="a7"/>
        <w:widowControl w:val="0"/>
        <w:numPr>
          <w:ilvl w:val="0"/>
          <w:numId w:val="3"/>
        </w:numPr>
        <w:tabs>
          <w:tab w:val="left" w:pos="1134"/>
          <w:tab w:val="left" w:pos="1440"/>
        </w:tabs>
        <w:autoSpaceDE w:val="0"/>
        <w:autoSpaceDN w:val="0"/>
        <w:adjustRightInd w:val="0"/>
        <w:spacing w:after="0"/>
        <w:ind w:left="0" w:firstLine="709"/>
        <w:jc w:val="both"/>
        <w:rPr>
          <w:rFonts w:ascii="Times New Roman" w:hAnsi="Times New Roman"/>
          <w:sz w:val="24"/>
          <w:szCs w:val="24"/>
        </w:rPr>
      </w:pPr>
      <w:r w:rsidRPr="00EA2651">
        <w:rPr>
          <w:rFonts w:ascii="Times New Roman" w:hAnsi="Times New Roman"/>
          <w:sz w:val="24"/>
          <w:szCs w:val="24"/>
        </w:rPr>
        <w:t xml:space="preserve">создания условий для устойчивого развития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сохранения окружающей среды и объектов культурного наследия;</w:t>
      </w:r>
    </w:p>
    <w:p w:rsidR="00E53223" w:rsidRPr="00EA2651" w:rsidRDefault="00E53223" w:rsidP="00C41A38">
      <w:pPr>
        <w:pStyle w:val="a7"/>
        <w:widowControl w:val="0"/>
        <w:numPr>
          <w:ilvl w:val="0"/>
          <w:numId w:val="3"/>
        </w:numPr>
        <w:tabs>
          <w:tab w:val="left" w:pos="1134"/>
          <w:tab w:val="left" w:pos="1440"/>
        </w:tabs>
        <w:autoSpaceDE w:val="0"/>
        <w:autoSpaceDN w:val="0"/>
        <w:adjustRightInd w:val="0"/>
        <w:spacing w:after="0"/>
        <w:ind w:left="0" w:firstLine="709"/>
        <w:jc w:val="both"/>
        <w:rPr>
          <w:rFonts w:ascii="Times New Roman" w:hAnsi="Times New Roman"/>
          <w:sz w:val="24"/>
          <w:szCs w:val="24"/>
        </w:rPr>
      </w:pPr>
      <w:r w:rsidRPr="00EA2651">
        <w:rPr>
          <w:rFonts w:ascii="Times New Roman" w:hAnsi="Times New Roman"/>
          <w:sz w:val="24"/>
          <w:szCs w:val="24"/>
        </w:rPr>
        <w:t>создания условий для планировки территории сельского поселения;</w:t>
      </w:r>
    </w:p>
    <w:p w:rsidR="00E53223" w:rsidRPr="00EA2651" w:rsidRDefault="00E53223" w:rsidP="00C41A38">
      <w:pPr>
        <w:pStyle w:val="a7"/>
        <w:widowControl w:val="0"/>
        <w:numPr>
          <w:ilvl w:val="0"/>
          <w:numId w:val="3"/>
        </w:numPr>
        <w:tabs>
          <w:tab w:val="left" w:pos="1134"/>
          <w:tab w:val="left" w:pos="1440"/>
        </w:tabs>
        <w:autoSpaceDE w:val="0"/>
        <w:autoSpaceDN w:val="0"/>
        <w:adjustRightInd w:val="0"/>
        <w:spacing w:after="0"/>
        <w:ind w:left="0" w:firstLine="709"/>
        <w:jc w:val="both"/>
        <w:rPr>
          <w:rFonts w:ascii="Times New Roman" w:hAnsi="Times New Roman"/>
          <w:sz w:val="24"/>
          <w:szCs w:val="24"/>
        </w:rPr>
      </w:pPr>
      <w:r w:rsidRPr="00EA2651">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53223" w:rsidRPr="00EA2651" w:rsidRDefault="00E53223" w:rsidP="00C41A38">
      <w:pPr>
        <w:pStyle w:val="a7"/>
        <w:widowControl w:val="0"/>
        <w:numPr>
          <w:ilvl w:val="0"/>
          <w:numId w:val="3"/>
        </w:numPr>
        <w:tabs>
          <w:tab w:val="left" w:pos="1134"/>
          <w:tab w:val="left" w:pos="1440"/>
        </w:tabs>
        <w:autoSpaceDE w:val="0"/>
        <w:autoSpaceDN w:val="0"/>
        <w:adjustRightInd w:val="0"/>
        <w:spacing w:after="0"/>
        <w:ind w:left="0" w:firstLine="709"/>
        <w:jc w:val="both"/>
        <w:rPr>
          <w:rFonts w:ascii="Times New Roman" w:hAnsi="Times New Roman"/>
          <w:sz w:val="24"/>
          <w:szCs w:val="24"/>
        </w:rPr>
      </w:pPr>
      <w:r w:rsidRPr="00EA2651">
        <w:rPr>
          <w:rFonts w:ascii="Times New Roman" w:hAnsi="Times New Roman"/>
          <w:sz w:val="24"/>
          <w:szCs w:val="24"/>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53223" w:rsidRPr="00EA2651" w:rsidRDefault="00E53223" w:rsidP="00C41A38">
      <w:pPr>
        <w:pStyle w:val="a7"/>
        <w:widowControl w:val="0"/>
        <w:numPr>
          <w:ilvl w:val="0"/>
          <w:numId w:val="4"/>
        </w:numPr>
        <w:tabs>
          <w:tab w:val="left" w:pos="1134"/>
          <w:tab w:val="left" w:pos="1440"/>
        </w:tabs>
        <w:autoSpaceDE w:val="0"/>
        <w:autoSpaceDN w:val="0"/>
        <w:adjustRightInd w:val="0"/>
        <w:spacing w:after="0"/>
        <w:ind w:left="0" w:firstLine="709"/>
        <w:jc w:val="both"/>
        <w:rPr>
          <w:rFonts w:ascii="Times New Roman" w:hAnsi="Times New Roman"/>
          <w:sz w:val="24"/>
          <w:szCs w:val="24"/>
        </w:rPr>
      </w:pPr>
      <w:r w:rsidRPr="00EA2651">
        <w:rPr>
          <w:rFonts w:ascii="Times New Roman" w:hAnsi="Times New Roman"/>
          <w:sz w:val="24"/>
          <w:szCs w:val="24"/>
        </w:rPr>
        <w:t>Настоящие Правила предназначены для:</w:t>
      </w:r>
    </w:p>
    <w:p w:rsidR="00E53223" w:rsidRPr="00EA2651" w:rsidRDefault="00E53223" w:rsidP="00C41A38">
      <w:pPr>
        <w:pStyle w:val="a7"/>
        <w:tabs>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 xml:space="preserve">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w:t>
      </w:r>
    </w:p>
    <w:p w:rsidR="00E53223" w:rsidRPr="00EA2651" w:rsidRDefault="00E53223" w:rsidP="00C41A38">
      <w:pPr>
        <w:pStyle w:val="a7"/>
        <w:tabs>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обеспечения открытой информации о правилах и условиях использования земельных участков, расположенных на территории сельского поселения;</w:t>
      </w:r>
    </w:p>
    <w:p w:rsidR="00E53223" w:rsidRPr="00EA2651" w:rsidRDefault="00E53223" w:rsidP="00C41A38">
      <w:pPr>
        <w:pStyle w:val="a7"/>
        <w:tabs>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осуществления строительства и реконструкции на земельных участках;</w:t>
      </w:r>
    </w:p>
    <w:p w:rsidR="00E53223" w:rsidRPr="00EA2651" w:rsidRDefault="00E53223" w:rsidP="00C41A38">
      <w:pPr>
        <w:pStyle w:val="a7"/>
        <w:tabs>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4)</w:t>
      </w:r>
      <w:r w:rsidRPr="00EA2651">
        <w:rPr>
          <w:rFonts w:ascii="Times New Roman" w:hAnsi="Times New Roman"/>
          <w:sz w:val="24"/>
          <w:szCs w:val="24"/>
        </w:rPr>
        <w:tab/>
        <w:t xml:space="preserve">подготовки документации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w:t>
      </w:r>
    </w:p>
    <w:p w:rsidR="00E53223" w:rsidRPr="00EA2651" w:rsidRDefault="00E53223" w:rsidP="00C41A38">
      <w:pPr>
        <w:pStyle w:val="a7"/>
        <w:tabs>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5)</w:t>
      </w:r>
      <w:r w:rsidRPr="00EA2651">
        <w:rPr>
          <w:rFonts w:ascii="Times New Roman" w:hAnsi="Times New Roman"/>
          <w:sz w:val="24"/>
          <w:szCs w:val="24"/>
        </w:rPr>
        <w:tab/>
        <w:t>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246149" w:rsidRPr="00EA2651" w:rsidRDefault="00246149" w:rsidP="006E335E">
      <w:pPr>
        <w:spacing w:before="240" w:after="240" w:line="360" w:lineRule="auto"/>
        <w:ind w:left="2127" w:hanging="1276"/>
        <w:jc w:val="both"/>
        <w:outlineLvl w:val="2"/>
        <w:rPr>
          <w:rFonts w:ascii="Times New Roman" w:hAnsi="Times New Roman"/>
          <w:b/>
          <w:bCs/>
          <w:sz w:val="24"/>
          <w:szCs w:val="24"/>
        </w:rPr>
      </w:pPr>
      <w:bookmarkStart w:id="8" w:name="_Toc88126396"/>
      <w:r w:rsidRPr="00EA2651">
        <w:rPr>
          <w:rFonts w:ascii="Times New Roman" w:hAnsi="Times New Roman"/>
          <w:b/>
          <w:bCs/>
          <w:sz w:val="24"/>
          <w:szCs w:val="24"/>
        </w:rPr>
        <w:t>Статья 2. Состав настоящих Правил и основные требования, предъявляемые к их содержанию</w:t>
      </w:r>
      <w:bookmarkEnd w:id="8"/>
    </w:p>
    <w:p w:rsidR="00246149" w:rsidRPr="00EA2651" w:rsidRDefault="00246149" w:rsidP="00246149">
      <w:pPr>
        <w:spacing w:after="0"/>
        <w:ind w:firstLine="709"/>
        <w:jc w:val="both"/>
        <w:rPr>
          <w:rFonts w:ascii="Times New Roman" w:hAnsi="Times New Roman"/>
          <w:sz w:val="24"/>
          <w:szCs w:val="24"/>
        </w:rPr>
      </w:pPr>
      <w:r w:rsidRPr="00EA2651">
        <w:rPr>
          <w:rFonts w:ascii="Times New Roman" w:hAnsi="Times New Roman"/>
          <w:sz w:val="24"/>
          <w:szCs w:val="24"/>
        </w:rPr>
        <w:t>Настоящие Правила включают в себя:</w:t>
      </w:r>
    </w:p>
    <w:p w:rsidR="00246149" w:rsidRPr="00EA2651" w:rsidRDefault="00246149" w:rsidP="00246149">
      <w:pPr>
        <w:spacing w:after="0"/>
        <w:ind w:firstLine="709"/>
        <w:jc w:val="both"/>
        <w:rPr>
          <w:rFonts w:ascii="Times New Roman" w:hAnsi="Times New Roman"/>
          <w:sz w:val="24"/>
          <w:szCs w:val="24"/>
        </w:rPr>
      </w:pPr>
      <w:r w:rsidRPr="00EA2651">
        <w:rPr>
          <w:rFonts w:ascii="Times New Roman" w:hAnsi="Times New Roman"/>
          <w:sz w:val="24"/>
          <w:szCs w:val="24"/>
        </w:rPr>
        <w:t xml:space="preserve">Часть </w:t>
      </w:r>
      <w:r w:rsidRPr="00EA2651">
        <w:rPr>
          <w:rFonts w:ascii="Times New Roman" w:hAnsi="Times New Roman"/>
          <w:sz w:val="24"/>
          <w:szCs w:val="24"/>
          <w:lang w:val="en-US"/>
        </w:rPr>
        <w:t>I</w:t>
      </w:r>
      <w:r w:rsidRPr="00EA2651">
        <w:rPr>
          <w:rFonts w:ascii="Times New Roman" w:hAnsi="Times New Roman"/>
          <w:sz w:val="24"/>
          <w:szCs w:val="24"/>
        </w:rPr>
        <w:t xml:space="preserve"> Порядок применения правил землепользования и застройки и внесения в них изменений.</w:t>
      </w:r>
    </w:p>
    <w:p w:rsidR="00246149" w:rsidRPr="00EA2651" w:rsidRDefault="00246149" w:rsidP="00246149">
      <w:pPr>
        <w:spacing w:after="0"/>
        <w:ind w:firstLine="709"/>
        <w:jc w:val="both"/>
        <w:rPr>
          <w:rFonts w:ascii="Times New Roman" w:hAnsi="Times New Roman"/>
          <w:sz w:val="24"/>
          <w:szCs w:val="24"/>
        </w:rPr>
      </w:pPr>
      <w:r w:rsidRPr="00EA2651">
        <w:rPr>
          <w:rFonts w:ascii="Times New Roman" w:hAnsi="Times New Roman"/>
          <w:sz w:val="24"/>
          <w:szCs w:val="24"/>
        </w:rPr>
        <w:lastRenderedPageBreak/>
        <w:t xml:space="preserve">Часть </w:t>
      </w:r>
      <w:r w:rsidRPr="00EA2651">
        <w:rPr>
          <w:rFonts w:ascii="Times New Roman" w:hAnsi="Times New Roman"/>
          <w:sz w:val="24"/>
          <w:szCs w:val="24"/>
          <w:lang w:val="en-US"/>
        </w:rPr>
        <w:t>II</w:t>
      </w:r>
      <w:r w:rsidRPr="00EA2651">
        <w:rPr>
          <w:rFonts w:ascii="Times New Roman" w:hAnsi="Times New Roman"/>
          <w:sz w:val="24"/>
          <w:szCs w:val="24"/>
        </w:rPr>
        <w:t xml:space="preserve"> Карты градостроительного зонирования.</w:t>
      </w:r>
    </w:p>
    <w:p w:rsidR="00246149" w:rsidRPr="00EA2651" w:rsidRDefault="00246149" w:rsidP="00246149">
      <w:pPr>
        <w:spacing w:after="0"/>
        <w:ind w:firstLine="709"/>
        <w:jc w:val="both"/>
        <w:rPr>
          <w:rFonts w:ascii="Times New Roman" w:hAnsi="Times New Roman"/>
          <w:sz w:val="24"/>
          <w:szCs w:val="24"/>
        </w:rPr>
      </w:pPr>
      <w:r w:rsidRPr="00EA2651">
        <w:rPr>
          <w:rFonts w:ascii="Times New Roman" w:hAnsi="Times New Roman"/>
          <w:sz w:val="24"/>
          <w:szCs w:val="24"/>
        </w:rPr>
        <w:t xml:space="preserve">Часть </w:t>
      </w:r>
      <w:r w:rsidRPr="00EA2651">
        <w:rPr>
          <w:rFonts w:ascii="Times New Roman" w:hAnsi="Times New Roman"/>
          <w:sz w:val="24"/>
          <w:szCs w:val="24"/>
          <w:lang w:val="en-US"/>
        </w:rPr>
        <w:t>III</w:t>
      </w:r>
      <w:r w:rsidRPr="00EA2651">
        <w:rPr>
          <w:rFonts w:ascii="Times New Roman" w:hAnsi="Times New Roman"/>
          <w:sz w:val="24"/>
          <w:szCs w:val="24"/>
        </w:rPr>
        <w:t xml:space="preserve"> Градостроительные регламенты</w:t>
      </w:r>
    </w:p>
    <w:p w:rsidR="00246149" w:rsidRPr="00EA2651" w:rsidRDefault="00246149" w:rsidP="00246149">
      <w:pPr>
        <w:spacing w:after="0"/>
        <w:ind w:firstLine="709"/>
        <w:jc w:val="both"/>
        <w:rPr>
          <w:rFonts w:ascii="Times New Roman" w:hAnsi="Times New Roman"/>
          <w:sz w:val="24"/>
          <w:szCs w:val="24"/>
        </w:rPr>
      </w:pPr>
      <w:r w:rsidRPr="00EA2651">
        <w:rPr>
          <w:rFonts w:ascii="Times New Roman" w:hAnsi="Times New Roman"/>
          <w:sz w:val="24"/>
          <w:szCs w:val="24"/>
        </w:rPr>
        <w:t>Настоящие Правила обязательны для исполнения органами государственной власти, органами местного самоуправления, физическими и юридическими лицами, а также должностными лицами, осуществляющими, регулирующими и контролирующими землепользование и застройку на территории населенн</w:t>
      </w:r>
      <w:r w:rsidR="001519F2" w:rsidRPr="00EA2651">
        <w:rPr>
          <w:rFonts w:ascii="Times New Roman" w:hAnsi="Times New Roman"/>
          <w:sz w:val="24"/>
          <w:szCs w:val="24"/>
        </w:rPr>
        <w:t>ых</w:t>
      </w:r>
      <w:r w:rsidRPr="00EA2651">
        <w:rPr>
          <w:rFonts w:ascii="Times New Roman" w:hAnsi="Times New Roman"/>
          <w:sz w:val="24"/>
          <w:szCs w:val="24"/>
        </w:rPr>
        <w:t xml:space="preserve"> пункт</w:t>
      </w:r>
      <w:r w:rsidR="001519F2" w:rsidRPr="00EA2651">
        <w:rPr>
          <w:rFonts w:ascii="Times New Roman" w:hAnsi="Times New Roman"/>
          <w:sz w:val="24"/>
          <w:szCs w:val="24"/>
        </w:rPr>
        <w:t>ов</w:t>
      </w:r>
      <w:r w:rsidRPr="00EA2651">
        <w:rPr>
          <w:rFonts w:ascii="Times New Roman" w:hAnsi="Times New Roman"/>
          <w:sz w:val="24"/>
          <w:szCs w:val="24"/>
        </w:rPr>
        <w:t>.</w:t>
      </w:r>
    </w:p>
    <w:p w:rsidR="00246149" w:rsidRPr="00EA2651" w:rsidRDefault="00246149" w:rsidP="00246149">
      <w:pPr>
        <w:pStyle w:val="a7"/>
        <w:tabs>
          <w:tab w:val="left" w:pos="1440"/>
        </w:tabs>
        <w:spacing w:after="0"/>
        <w:ind w:left="0" w:firstLine="709"/>
        <w:jc w:val="both"/>
        <w:rPr>
          <w:rFonts w:ascii="Times New Roman" w:hAnsi="Times New Roman"/>
          <w:sz w:val="24"/>
          <w:szCs w:val="24"/>
        </w:rPr>
      </w:pPr>
      <w:r w:rsidRPr="00EA2651">
        <w:rPr>
          <w:rFonts w:ascii="Times New Roman" w:hAnsi="Times New Roman"/>
          <w:b/>
          <w:sz w:val="24"/>
          <w:szCs w:val="24"/>
        </w:rPr>
        <w:t xml:space="preserve">Часть </w:t>
      </w:r>
      <w:r w:rsidRPr="00EA2651">
        <w:rPr>
          <w:rFonts w:ascii="Times New Roman" w:hAnsi="Times New Roman"/>
          <w:b/>
          <w:sz w:val="24"/>
          <w:szCs w:val="24"/>
          <w:lang w:val="en-US"/>
        </w:rPr>
        <w:t>I</w:t>
      </w:r>
      <w:r w:rsidRPr="00EA2651">
        <w:rPr>
          <w:rFonts w:ascii="Times New Roman" w:hAnsi="Times New Roman"/>
          <w:b/>
          <w:sz w:val="24"/>
          <w:szCs w:val="24"/>
        </w:rPr>
        <w:t xml:space="preserve"> Порядок применения и внесения изменений </w:t>
      </w:r>
    </w:p>
    <w:p w:rsidR="00246149" w:rsidRPr="00EA2651" w:rsidRDefault="00246149" w:rsidP="00246149">
      <w:pPr>
        <w:pStyle w:val="a7"/>
        <w:tabs>
          <w:tab w:val="left" w:pos="1440"/>
        </w:tabs>
        <w:spacing w:after="0"/>
        <w:ind w:left="0" w:firstLine="709"/>
        <w:jc w:val="both"/>
        <w:rPr>
          <w:rFonts w:ascii="Times New Roman" w:hAnsi="Times New Roman"/>
          <w:sz w:val="24"/>
          <w:szCs w:val="24"/>
        </w:rPr>
      </w:pPr>
      <w:r w:rsidRPr="00EA2651">
        <w:rPr>
          <w:rFonts w:ascii="Times New Roman" w:hAnsi="Times New Roman"/>
          <w:sz w:val="24"/>
          <w:szCs w:val="24"/>
        </w:rPr>
        <w:t>Порядок включает в себя положения:</w:t>
      </w:r>
    </w:p>
    <w:p w:rsidR="00246149" w:rsidRPr="00EA2651" w:rsidRDefault="00246149" w:rsidP="001E4FDE">
      <w:pPr>
        <w:pStyle w:val="a7"/>
        <w:tabs>
          <w:tab w:val="left" w:pos="0"/>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 xml:space="preserve">о регулировании землепользования и застройки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органами местного самоуправлении;</w:t>
      </w:r>
    </w:p>
    <w:p w:rsidR="00246149" w:rsidRPr="00EA2651" w:rsidRDefault="00246149" w:rsidP="001E4FDE">
      <w:pPr>
        <w:pStyle w:val="a7"/>
        <w:tabs>
          <w:tab w:val="left" w:pos="0"/>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 xml:space="preserve">об изменении видов разрешенного использования земельных участков и объектов капитального строительства физическими и юридическими лицами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w:t>
      </w:r>
    </w:p>
    <w:p w:rsidR="00246149" w:rsidRPr="00EA2651" w:rsidRDefault="00246149" w:rsidP="001E4FDE">
      <w:pPr>
        <w:pStyle w:val="a7"/>
        <w:tabs>
          <w:tab w:val="left" w:pos="0"/>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 xml:space="preserve">о подготовке документации по планировке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органами местного самоуправления;</w:t>
      </w:r>
    </w:p>
    <w:p w:rsidR="00246149" w:rsidRPr="00EA2651" w:rsidRDefault="00246149" w:rsidP="001E4FDE">
      <w:pPr>
        <w:pStyle w:val="a7"/>
        <w:tabs>
          <w:tab w:val="left" w:pos="0"/>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о проведении общественных обсуждений или публичных слушаний по вопросам землепользования и застройки – настоящих Правил.</w:t>
      </w:r>
    </w:p>
    <w:p w:rsidR="00246149" w:rsidRPr="00EA2651" w:rsidRDefault="00246149" w:rsidP="001E4FDE">
      <w:pPr>
        <w:pStyle w:val="a7"/>
        <w:tabs>
          <w:tab w:val="left" w:pos="0"/>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о внесении изменений в настоящие Правила;</w:t>
      </w:r>
    </w:p>
    <w:p w:rsidR="00246149" w:rsidRPr="00EA2651" w:rsidRDefault="00246149" w:rsidP="001E4FDE">
      <w:pPr>
        <w:pStyle w:val="a7"/>
        <w:tabs>
          <w:tab w:val="left" w:pos="0"/>
          <w:tab w:val="left" w:pos="1134"/>
        </w:tabs>
        <w:spacing w:after="0"/>
        <w:ind w:left="0"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 xml:space="preserve">о регулировании иных вопросов землепользования и застройки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w:t>
      </w:r>
    </w:p>
    <w:p w:rsidR="00246149" w:rsidRPr="00EA2651" w:rsidRDefault="00246149" w:rsidP="00246149">
      <w:pPr>
        <w:spacing w:after="0"/>
        <w:ind w:firstLine="709"/>
        <w:jc w:val="both"/>
        <w:rPr>
          <w:rFonts w:ascii="Times New Roman" w:hAnsi="Times New Roman"/>
          <w:sz w:val="24"/>
          <w:szCs w:val="24"/>
        </w:rPr>
      </w:pPr>
      <w:r w:rsidRPr="00EA2651">
        <w:rPr>
          <w:rFonts w:ascii="Times New Roman" w:hAnsi="Times New Roman"/>
          <w:sz w:val="24"/>
          <w:szCs w:val="24"/>
        </w:rPr>
        <w:t>Настоящие Правила действуют на всей территории населенн</w:t>
      </w:r>
      <w:r w:rsidR="001519F2" w:rsidRPr="00EA2651">
        <w:rPr>
          <w:rFonts w:ascii="Times New Roman" w:hAnsi="Times New Roman"/>
          <w:sz w:val="24"/>
          <w:szCs w:val="24"/>
        </w:rPr>
        <w:t>ых</w:t>
      </w:r>
      <w:r w:rsidRPr="00EA2651">
        <w:rPr>
          <w:rFonts w:ascii="Times New Roman" w:hAnsi="Times New Roman"/>
          <w:sz w:val="24"/>
          <w:szCs w:val="24"/>
        </w:rPr>
        <w:t xml:space="preserve"> пункт</w:t>
      </w:r>
      <w:r w:rsidR="001519F2" w:rsidRPr="00EA2651">
        <w:rPr>
          <w:rFonts w:ascii="Times New Roman" w:hAnsi="Times New Roman"/>
          <w:sz w:val="24"/>
          <w:szCs w:val="24"/>
        </w:rPr>
        <w:t>ов</w:t>
      </w:r>
      <w:r w:rsidRPr="00EA2651">
        <w:rPr>
          <w:rFonts w:ascii="Times New Roman" w:hAnsi="Times New Roman"/>
          <w:sz w:val="24"/>
          <w:szCs w:val="24"/>
        </w:rPr>
        <w:t>.</w:t>
      </w:r>
    </w:p>
    <w:p w:rsidR="00246149" w:rsidRPr="00EA2651" w:rsidRDefault="00246149" w:rsidP="00246149">
      <w:pPr>
        <w:pStyle w:val="a7"/>
        <w:tabs>
          <w:tab w:val="left" w:pos="1440"/>
        </w:tabs>
        <w:spacing w:after="0"/>
        <w:ind w:left="0" w:firstLine="709"/>
        <w:jc w:val="both"/>
        <w:rPr>
          <w:rFonts w:ascii="Times New Roman" w:hAnsi="Times New Roman"/>
          <w:b/>
          <w:sz w:val="24"/>
          <w:szCs w:val="24"/>
        </w:rPr>
      </w:pPr>
      <w:r w:rsidRPr="00EA2651">
        <w:rPr>
          <w:rFonts w:ascii="Times New Roman" w:hAnsi="Times New Roman"/>
          <w:b/>
          <w:sz w:val="24"/>
          <w:szCs w:val="24"/>
        </w:rPr>
        <w:t xml:space="preserve">Часть </w:t>
      </w:r>
      <w:r w:rsidRPr="00EA2651">
        <w:rPr>
          <w:rFonts w:ascii="Times New Roman" w:hAnsi="Times New Roman"/>
          <w:b/>
          <w:sz w:val="24"/>
          <w:szCs w:val="24"/>
          <w:lang w:val="en-US"/>
        </w:rPr>
        <w:t>II</w:t>
      </w:r>
      <w:r w:rsidRPr="00EA2651">
        <w:rPr>
          <w:rFonts w:ascii="Times New Roman" w:hAnsi="Times New Roman"/>
          <w:b/>
          <w:sz w:val="24"/>
          <w:szCs w:val="24"/>
        </w:rPr>
        <w:t>. Карта градостроительного зонирования</w:t>
      </w:r>
    </w:p>
    <w:p w:rsidR="00246149" w:rsidRPr="00EA2651" w:rsidRDefault="00246149" w:rsidP="00246149">
      <w:pPr>
        <w:pStyle w:val="a7"/>
        <w:tabs>
          <w:tab w:val="left" w:pos="0"/>
        </w:tabs>
        <w:spacing w:after="0"/>
        <w:ind w:left="0" w:firstLine="709"/>
        <w:jc w:val="both"/>
        <w:rPr>
          <w:rFonts w:ascii="Times New Roman" w:hAnsi="Times New Roman"/>
          <w:sz w:val="24"/>
          <w:szCs w:val="24"/>
        </w:rPr>
      </w:pPr>
      <w:r w:rsidRPr="00EA2651">
        <w:rPr>
          <w:rFonts w:ascii="Times New Roman" w:hAnsi="Times New Roman"/>
          <w:sz w:val="24"/>
          <w:szCs w:val="24"/>
        </w:rPr>
        <w:t xml:space="preserve">На карте градостроительного зонирования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муниципального района Омской области установлены границы территориальных зон.</w:t>
      </w:r>
    </w:p>
    <w:p w:rsidR="00246149" w:rsidRPr="00EA2651" w:rsidRDefault="00246149" w:rsidP="00246149">
      <w:pPr>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Согласно части 5.1 статьи 30 Градостроительного кодекса Российской Федерации на карте градостроительного зонирования в обязательном порядке установлены территории, в границах которых предусматривается осуществление деятельности по комплексному и устойчивому развитию территории</w:t>
      </w:r>
      <w:r w:rsidRPr="00EA2651">
        <w:rPr>
          <w:rFonts w:ascii="Times New Roman" w:hAnsi="Times New Roman"/>
          <w:bCs/>
          <w:sz w:val="24"/>
          <w:szCs w:val="24"/>
        </w:rPr>
        <w:t>,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w:t>
      </w:r>
      <w:r w:rsidRPr="00EA2651">
        <w:rPr>
          <w:rFonts w:ascii="Times New Roman" w:hAnsi="Times New Roman"/>
          <w:sz w:val="24"/>
          <w:szCs w:val="24"/>
        </w:rPr>
        <w:t xml:space="preserve"> Российской Федерации.</w:t>
      </w:r>
    </w:p>
    <w:p w:rsidR="00246149" w:rsidRPr="00EA2651" w:rsidRDefault="00246149" w:rsidP="00246149">
      <w:pPr>
        <w:spacing w:after="0"/>
        <w:ind w:firstLine="709"/>
        <w:jc w:val="both"/>
        <w:rPr>
          <w:rFonts w:ascii="Times New Roman" w:hAnsi="Times New Roman"/>
          <w:sz w:val="24"/>
          <w:szCs w:val="24"/>
        </w:rPr>
      </w:pPr>
      <w:r w:rsidRPr="00EA2651">
        <w:rPr>
          <w:rFonts w:ascii="Times New Roman" w:hAnsi="Times New Roman"/>
          <w:sz w:val="24"/>
          <w:szCs w:val="24"/>
        </w:rPr>
        <w:t xml:space="preserve">На карте зон с особыми условиями использования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муниципального района Омской области отображены границы зон с особыми условиями использования территории.</w:t>
      </w:r>
    </w:p>
    <w:p w:rsidR="00246149" w:rsidRPr="00EA2651" w:rsidRDefault="00246149" w:rsidP="00246149">
      <w:pPr>
        <w:pStyle w:val="a7"/>
        <w:tabs>
          <w:tab w:val="left" w:pos="1440"/>
        </w:tabs>
        <w:spacing w:after="0"/>
        <w:ind w:left="0" w:firstLine="709"/>
        <w:jc w:val="both"/>
        <w:rPr>
          <w:rFonts w:ascii="Times New Roman" w:hAnsi="Times New Roman"/>
          <w:b/>
          <w:sz w:val="24"/>
          <w:szCs w:val="24"/>
        </w:rPr>
      </w:pPr>
      <w:r w:rsidRPr="00EA2651">
        <w:rPr>
          <w:rFonts w:ascii="Times New Roman" w:hAnsi="Times New Roman"/>
          <w:b/>
          <w:sz w:val="24"/>
          <w:szCs w:val="24"/>
        </w:rPr>
        <w:t xml:space="preserve">Часть </w:t>
      </w:r>
      <w:r w:rsidRPr="00EA2651">
        <w:rPr>
          <w:rFonts w:ascii="Times New Roman" w:hAnsi="Times New Roman"/>
          <w:b/>
          <w:sz w:val="24"/>
          <w:szCs w:val="24"/>
          <w:lang w:val="en-US"/>
        </w:rPr>
        <w:t>III</w:t>
      </w:r>
      <w:r w:rsidRPr="00EA2651">
        <w:rPr>
          <w:rFonts w:ascii="Times New Roman" w:hAnsi="Times New Roman"/>
          <w:b/>
          <w:sz w:val="24"/>
          <w:szCs w:val="24"/>
        </w:rPr>
        <w:t>. Градостроительные регламенты</w:t>
      </w:r>
    </w:p>
    <w:p w:rsidR="00246149" w:rsidRPr="00EA2651" w:rsidRDefault="00246149" w:rsidP="00246149">
      <w:pPr>
        <w:spacing w:after="0"/>
        <w:ind w:firstLine="709"/>
        <w:jc w:val="both"/>
        <w:rPr>
          <w:rFonts w:ascii="Times New Roman" w:hAnsi="Times New Roman"/>
          <w:sz w:val="24"/>
          <w:szCs w:val="24"/>
        </w:rPr>
      </w:pPr>
      <w:r w:rsidRPr="00EA2651">
        <w:rPr>
          <w:rFonts w:ascii="Times New Roman" w:hAnsi="Times New Roman"/>
          <w:sz w:val="24"/>
          <w:szCs w:val="24"/>
        </w:rPr>
        <w:t xml:space="preserve">В градостроительных регламентах в отношении земельных участков и объектов капитального строительства, расположенных в пределах соответствующих территориальных зон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указываются:</w:t>
      </w:r>
    </w:p>
    <w:p w:rsidR="00246149" w:rsidRPr="00EA2651" w:rsidRDefault="00246149" w:rsidP="001E4FDE">
      <w:pPr>
        <w:tabs>
          <w:tab w:val="left" w:pos="1134"/>
          <w:tab w:val="left" w:pos="1701"/>
        </w:tabs>
        <w:spacing w:after="0"/>
        <w:ind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виды разрешенного использования земельных участков и объектов капитального строительства;</w:t>
      </w:r>
    </w:p>
    <w:p w:rsidR="00246149" w:rsidRPr="00EA2651" w:rsidRDefault="00246149" w:rsidP="001E4FDE">
      <w:pPr>
        <w:tabs>
          <w:tab w:val="left" w:pos="1134"/>
          <w:tab w:val="left" w:pos="1701"/>
        </w:tabs>
        <w:spacing w:after="0"/>
        <w:ind w:firstLine="709"/>
        <w:jc w:val="both"/>
        <w:rPr>
          <w:rFonts w:ascii="Times New Roman" w:hAnsi="Times New Roman"/>
          <w:sz w:val="24"/>
          <w:szCs w:val="24"/>
        </w:rPr>
      </w:pPr>
      <w:r w:rsidRPr="00EA2651">
        <w:rPr>
          <w:rFonts w:ascii="Times New Roman" w:hAnsi="Times New Roman"/>
          <w:sz w:val="24"/>
          <w:szCs w:val="24"/>
        </w:rPr>
        <w:lastRenderedPageBreak/>
        <w:t>2)</w:t>
      </w:r>
      <w:r w:rsidRPr="00EA2651">
        <w:rPr>
          <w:rFonts w:ascii="Times New Roman" w:hAnsi="Times New Roman"/>
          <w:sz w:val="24"/>
          <w:szCs w:val="24"/>
        </w:rPr>
        <w:ta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46149" w:rsidRPr="00EA2651" w:rsidRDefault="00246149" w:rsidP="001E4FDE">
      <w:pPr>
        <w:tabs>
          <w:tab w:val="left" w:pos="1134"/>
          <w:tab w:val="left" w:pos="1701"/>
        </w:tabs>
        <w:spacing w:after="0"/>
        <w:ind w:firstLine="709"/>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46149" w:rsidRPr="00EA2651" w:rsidRDefault="00246149" w:rsidP="001E4FDE">
      <w:pPr>
        <w:tabs>
          <w:tab w:val="left" w:pos="1134"/>
          <w:tab w:val="left" w:pos="1701"/>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4)</w:t>
      </w:r>
      <w:r w:rsidRPr="00EA2651">
        <w:rPr>
          <w:rFonts w:ascii="Times New Roman" w:hAnsi="Times New Roman"/>
          <w:sz w:val="24"/>
          <w:szCs w:val="24"/>
        </w:rPr>
        <w:tab/>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46149" w:rsidRPr="00EA2651" w:rsidRDefault="00246149" w:rsidP="00246149">
      <w:pPr>
        <w:autoSpaceDE w:val="0"/>
        <w:autoSpaceDN w:val="0"/>
        <w:adjustRightInd w:val="0"/>
        <w:spacing w:after="0"/>
        <w:ind w:firstLine="709"/>
        <w:jc w:val="both"/>
        <w:rPr>
          <w:rFonts w:ascii="Times New Roman" w:eastAsia="Calibri" w:hAnsi="Times New Roman"/>
          <w:sz w:val="24"/>
          <w:szCs w:val="24"/>
        </w:rPr>
      </w:pPr>
      <w:r w:rsidRPr="00EA2651">
        <w:rPr>
          <w:rFonts w:ascii="Times New Roman" w:hAnsi="Times New Roman"/>
          <w:sz w:val="24"/>
          <w:szCs w:val="24"/>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r w:rsidRPr="00EA2651">
        <w:rPr>
          <w:rFonts w:ascii="Times New Roman" w:eastAsia="Calibri" w:hAnsi="Times New Roman"/>
          <w:sz w:val="24"/>
          <w:szCs w:val="24"/>
        </w:rPr>
        <w:t xml:space="preserve">Органы местного самоуправления поселения,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9" w:history="1">
        <w:r w:rsidRPr="00EA2651">
          <w:rPr>
            <w:rFonts w:ascii="Times New Roman" w:eastAsia="Calibri" w:hAnsi="Times New Roman"/>
            <w:sz w:val="24"/>
            <w:szCs w:val="24"/>
          </w:rPr>
          <w:t>требования</w:t>
        </w:r>
      </w:hyperlink>
      <w:r w:rsidRPr="00EA2651">
        <w:rPr>
          <w:rFonts w:ascii="Times New Roman" w:eastAsia="Calibri" w:hAnsi="Times New Roman"/>
          <w:sz w:val="24"/>
          <w:szCs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2428C" w:rsidRPr="00EA2651" w:rsidRDefault="0052428C" w:rsidP="006E335E">
      <w:pPr>
        <w:keepNext/>
        <w:keepLines/>
        <w:spacing w:before="240" w:after="240" w:line="360" w:lineRule="auto"/>
        <w:ind w:firstLine="567"/>
        <w:outlineLvl w:val="1"/>
        <w:rPr>
          <w:rFonts w:ascii="Times New Roman" w:hAnsi="Times New Roman"/>
          <w:b/>
          <w:bCs/>
          <w:sz w:val="24"/>
          <w:szCs w:val="24"/>
          <w:lang w:eastAsia="en-US"/>
        </w:rPr>
      </w:pPr>
      <w:bookmarkStart w:id="9" w:name="_Toc88126397"/>
      <w:r w:rsidRPr="00EA2651">
        <w:rPr>
          <w:rFonts w:ascii="Times New Roman" w:hAnsi="Times New Roman"/>
          <w:b/>
          <w:bCs/>
          <w:sz w:val="24"/>
          <w:szCs w:val="24"/>
          <w:lang w:eastAsia="en-US"/>
        </w:rPr>
        <w:t xml:space="preserve">Глава 2. Регулирование землепользования и застройки </w:t>
      </w:r>
      <w:proofErr w:type="spellStart"/>
      <w:r w:rsidR="001E4FDE" w:rsidRPr="00EA2651">
        <w:rPr>
          <w:rFonts w:ascii="Times New Roman" w:hAnsi="Times New Roman"/>
          <w:b/>
          <w:bCs/>
          <w:sz w:val="24"/>
          <w:szCs w:val="24"/>
          <w:lang w:eastAsia="en-US"/>
        </w:rPr>
        <w:t>Степнинского</w:t>
      </w:r>
      <w:proofErr w:type="spellEnd"/>
      <w:r w:rsidRPr="00EA2651">
        <w:rPr>
          <w:rFonts w:ascii="Times New Roman" w:hAnsi="Times New Roman"/>
          <w:b/>
          <w:bCs/>
          <w:sz w:val="24"/>
          <w:szCs w:val="24"/>
          <w:lang w:eastAsia="en-US"/>
        </w:rPr>
        <w:t xml:space="preserve"> сельского поселения органами местного самоуправления</w:t>
      </w:r>
      <w:bookmarkEnd w:id="9"/>
    </w:p>
    <w:p w:rsidR="000F2280" w:rsidRPr="00EA2651" w:rsidRDefault="000F2280" w:rsidP="006E335E">
      <w:pPr>
        <w:spacing w:after="240" w:line="360" w:lineRule="auto"/>
        <w:ind w:left="1985" w:hanging="1134"/>
        <w:jc w:val="both"/>
        <w:outlineLvl w:val="2"/>
        <w:rPr>
          <w:rFonts w:ascii="Times New Roman" w:hAnsi="Times New Roman"/>
          <w:b/>
          <w:bCs/>
          <w:sz w:val="24"/>
          <w:szCs w:val="24"/>
        </w:rPr>
      </w:pPr>
      <w:bookmarkStart w:id="10" w:name="_Toc88126398"/>
      <w:r w:rsidRPr="00EA2651">
        <w:rPr>
          <w:rFonts w:ascii="Times New Roman" w:hAnsi="Times New Roman"/>
          <w:b/>
          <w:bCs/>
          <w:sz w:val="24"/>
          <w:szCs w:val="24"/>
        </w:rPr>
        <w:t xml:space="preserve">Статья 3. </w:t>
      </w:r>
      <w:r w:rsidR="0052428C" w:rsidRPr="00EA2651">
        <w:rPr>
          <w:rFonts w:ascii="Times New Roman" w:hAnsi="Times New Roman"/>
          <w:b/>
          <w:bCs/>
          <w:sz w:val="24"/>
          <w:szCs w:val="24"/>
        </w:rPr>
        <w:t>Органы, уполномоченные регулировать землепользование и застройку в части применения настоящих Правил</w:t>
      </w:r>
      <w:bookmarkEnd w:id="10"/>
    </w:p>
    <w:p w:rsidR="0052428C" w:rsidRPr="00EA2651" w:rsidRDefault="0052428C" w:rsidP="00C41A38">
      <w:pPr>
        <w:tabs>
          <w:tab w:val="left" w:pos="1134"/>
        </w:tabs>
        <w:autoSpaceDE w:val="0"/>
        <w:autoSpaceDN w:val="0"/>
        <w:adjustRightInd w:val="0"/>
        <w:spacing w:after="0"/>
        <w:ind w:firstLine="708"/>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 xml:space="preserve">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к органам, уполномоченным регулировать землепользование и застройку в части применения настоящих Правил, относятся:</w:t>
      </w:r>
    </w:p>
    <w:p w:rsidR="0052428C" w:rsidRPr="00EA2651" w:rsidRDefault="0052428C" w:rsidP="00C41A38">
      <w:pPr>
        <w:tabs>
          <w:tab w:val="left" w:pos="1134"/>
        </w:tabs>
        <w:spacing w:after="0"/>
        <w:ind w:firstLine="708"/>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Совет Марьяновского муниципального района;</w:t>
      </w:r>
    </w:p>
    <w:p w:rsidR="0052428C" w:rsidRPr="00EA2651" w:rsidRDefault="0052428C" w:rsidP="00C41A38">
      <w:pPr>
        <w:tabs>
          <w:tab w:val="left" w:pos="1134"/>
        </w:tabs>
        <w:spacing w:after="0"/>
        <w:ind w:firstLine="708"/>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Глава Марьяновского муниципального района;</w:t>
      </w:r>
    </w:p>
    <w:p w:rsidR="0052428C" w:rsidRPr="00EA2651" w:rsidRDefault="0052428C" w:rsidP="00C41A38">
      <w:pPr>
        <w:tabs>
          <w:tab w:val="left" w:pos="1134"/>
        </w:tabs>
        <w:spacing w:after="0"/>
        <w:ind w:firstLine="708"/>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Администрация Марьяновского муниципального района.</w:t>
      </w:r>
    </w:p>
    <w:p w:rsidR="0052428C" w:rsidRPr="00EA2651" w:rsidRDefault="0052428C" w:rsidP="00C41A38">
      <w:pPr>
        <w:tabs>
          <w:tab w:val="left" w:pos="1134"/>
        </w:tabs>
        <w:spacing w:after="0"/>
        <w:ind w:firstLine="708"/>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 xml:space="preserve">Органом, уполномоченным на организацию и проведение публичных слушаний по проекту правил землепользования и застройки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а также по внесению в них изменений, является комиссия по подготовке проекта правил землепользования и застройки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(далее – Комиссия), состав и порядок деятельности которой определяются в соответствии с Градостроительным кодексом Российской Федерации.</w:t>
      </w:r>
    </w:p>
    <w:p w:rsidR="0052428C" w:rsidRPr="00EA2651" w:rsidRDefault="0052428C" w:rsidP="0052428C">
      <w:pPr>
        <w:spacing w:after="0"/>
        <w:ind w:firstLine="708"/>
        <w:jc w:val="both"/>
        <w:rPr>
          <w:rFonts w:ascii="Times New Roman" w:hAnsi="Times New Roman"/>
          <w:sz w:val="24"/>
          <w:szCs w:val="24"/>
        </w:rPr>
      </w:pPr>
      <w:r w:rsidRPr="00EA2651">
        <w:rPr>
          <w:rFonts w:ascii="Times New Roman" w:hAnsi="Times New Roman"/>
          <w:sz w:val="24"/>
          <w:szCs w:val="24"/>
        </w:rPr>
        <w:t xml:space="preserve">Комиссия формируется на основании закона </w:t>
      </w:r>
      <w:r w:rsidRPr="00EA2651">
        <w:rPr>
          <w:rFonts w:ascii="Times New Roman" w:hAnsi="Times New Roman"/>
          <w:bCs/>
          <w:sz w:val="24"/>
          <w:szCs w:val="24"/>
        </w:rPr>
        <w:t xml:space="preserve">Омской области от 09.03.2007 № 874-ОЗ </w:t>
      </w:r>
      <w:r w:rsidR="005F0C8A" w:rsidRPr="00EA2651">
        <w:rPr>
          <w:rFonts w:ascii="Times New Roman" w:hAnsi="Times New Roman"/>
          <w:bCs/>
          <w:sz w:val="24"/>
          <w:szCs w:val="24"/>
        </w:rPr>
        <w:br/>
      </w:r>
      <w:r w:rsidRPr="00EA2651">
        <w:rPr>
          <w:rFonts w:ascii="Times New Roman" w:hAnsi="Times New Roman"/>
          <w:bCs/>
          <w:sz w:val="24"/>
          <w:szCs w:val="24"/>
        </w:rPr>
        <w:t>«О регулировании градостроительной деятельности в Омской области</w:t>
      </w:r>
      <w:r w:rsidRPr="00EA2651">
        <w:rPr>
          <w:rFonts w:ascii="Times New Roman" w:hAnsi="Times New Roman"/>
          <w:sz w:val="24"/>
          <w:szCs w:val="24"/>
        </w:rPr>
        <w:t xml:space="preserve">» и осуществляет свою деятельность в соответствии с законодательством Российской Федерации, действующим </w:t>
      </w:r>
      <w:r w:rsidRPr="00EA2651">
        <w:rPr>
          <w:rFonts w:ascii="Times New Roman" w:hAnsi="Times New Roman"/>
          <w:sz w:val="24"/>
          <w:szCs w:val="24"/>
        </w:rPr>
        <w:lastRenderedPageBreak/>
        <w:t xml:space="preserve">законодательством Омской области, Уставом Марьяновского муниципального района, настоящими Правилами, Положением о Комиссии, иными нормативными правовыми актами, действующими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w:t>
      </w:r>
    </w:p>
    <w:p w:rsidR="004476B8" w:rsidRPr="00EA2651" w:rsidRDefault="004476B8" w:rsidP="006E335E">
      <w:pPr>
        <w:tabs>
          <w:tab w:val="left" w:pos="1134"/>
        </w:tabs>
        <w:spacing w:after="240" w:line="360" w:lineRule="auto"/>
        <w:ind w:left="1985" w:hanging="1134"/>
        <w:outlineLvl w:val="2"/>
        <w:rPr>
          <w:rFonts w:ascii="Times New Roman" w:hAnsi="Times New Roman"/>
          <w:b/>
          <w:sz w:val="24"/>
          <w:szCs w:val="24"/>
        </w:rPr>
      </w:pPr>
      <w:bookmarkStart w:id="11" w:name="_Toc88126399"/>
      <w:r w:rsidRPr="00EA2651">
        <w:rPr>
          <w:rFonts w:ascii="Times New Roman" w:hAnsi="Times New Roman"/>
          <w:b/>
          <w:bCs/>
          <w:sz w:val="24"/>
          <w:szCs w:val="24"/>
        </w:rPr>
        <w:t xml:space="preserve">Статья 4. </w:t>
      </w:r>
      <w:r w:rsidR="005F0C8A" w:rsidRPr="00EA2651">
        <w:rPr>
          <w:rFonts w:ascii="Times New Roman" w:hAnsi="Times New Roman"/>
          <w:b/>
          <w:bCs/>
          <w:sz w:val="24"/>
          <w:szCs w:val="24"/>
        </w:rPr>
        <w:t>Полномочия органов местного самоуправления по регулированию землепользования и застройки</w:t>
      </w:r>
      <w:bookmarkEnd w:id="11"/>
    </w:p>
    <w:p w:rsidR="005F0C8A" w:rsidRPr="00EA2651" w:rsidRDefault="005F0C8A" w:rsidP="00C41A38">
      <w:pPr>
        <w:pStyle w:val="a7"/>
        <w:widowControl w:val="0"/>
        <w:numPr>
          <w:ilvl w:val="0"/>
          <w:numId w:val="5"/>
        </w:numPr>
        <w:tabs>
          <w:tab w:val="left" w:pos="1134"/>
        </w:tabs>
        <w:autoSpaceDE w:val="0"/>
        <w:autoSpaceDN w:val="0"/>
        <w:adjustRightInd w:val="0"/>
        <w:spacing w:after="0"/>
        <w:ind w:left="0" w:firstLine="709"/>
        <w:jc w:val="both"/>
        <w:rPr>
          <w:rFonts w:ascii="Times New Roman" w:hAnsi="Times New Roman"/>
          <w:sz w:val="24"/>
          <w:szCs w:val="24"/>
        </w:rPr>
      </w:pPr>
      <w:r w:rsidRPr="00EA2651">
        <w:rPr>
          <w:rFonts w:ascii="Times New Roman" w:hAnsi="Times New Roman"/>
          <w:sz w:val="24"/>
          <w:szCs w:val="24"/>
        </w:rPr>
        <w:t xml:space="preserve">Органы, уполномоченные регулировать землепользование и застройку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в части применения настоящих Правил в своей деятельности тесно сотрудничают между собой и с Комиссией в рамках выполнения своих функций и обязанностей, возложенных на них действующим законодательством, Уставом Марьяновского муниципального района Омской области, положениями об учреждениях, органов местного самоуправления и иными нормативными правовыми актами органов местного самоуправления.</w:t>
      </w:r>
    </w:p>
    <w:p w:rsidR="00AA53E5" w:rsidRPr="00EA2651" w:rsidRDefault="00AA53E5" w:rsidP="00AA27E9">
      <w:pPr>
        <w:spacing w:before="240" w:after="240" w:line="360" w:lineRule="auto"/>
        <w:ind w:left="1985" w:hanging="1134"/>
        <w:jc w:val="both"/>
        <w:outlineLvl w:val="2"/>
        <w:rPr>
          <w:rFonts w:ascii="Times New Roman" w:hAnsi="Times New Roman"/>
          <w:b/>
          <w:sz w:val="24"/>
          <w:szCs w:val="24"/>
        </w:rPr>
      </w:pPr>
      <w:bookmarkStart w:id="12" w:name="_Toc88126400"/>
      <w:r w:rsidRPr="00EA2651">
        <w:rPr>
          <w:rFonts w:ascii="Times New Roman" w:hAnsi="Times New Roman"/>
          <w:b/>
          <w:bCs/>
          <w:sz w:val="24"/>
          <w:szCs w:val="24"/>
        </w:rPr>
        <w:t xml:space="preserve">Статья </w:t>
      </w:r>
      <w:r w:rsidR="004476B8" w:rsidRPr="00EA2651">
        <w:rPr>
          <w:rFonts w:ascii="Times New Roman" w:hAnsi="Times New Roman"/>
          <w:b/>
          <w:bCs/>
          <w:sz w:val="24"/>
          <w:szCs w:val="24"/>
        </w:rPr>
        <w:t>5</w:t>
      </w:r>
      <w:r w:rsidRPr="00EA2651">
        <w:rPr>
          <w:rFonts w:ascii="Times New Roman" w:hAnsi="Times New Roman"/>
          <w:b/>
          <w:bCs/>
          <w:sz w:val="24"/>
          <w:szCs w:val="24"/>
        </w:rPr>
        <w:t xml:space="preserve">. </w:t>
      </w:r>
      <w:r w:rsidR="006E335E" w:rsidRPr="00EA2651">
        <w:rPr>
          <w:rFonts w:ascii="Times New Roman" w:hAnsi="Times New Roman"/>
          <w:b/>
          <w:bCs/>
          <w:sz w:val="24"/>
          <w:szCs w:val="24"/>
        </w:rPr>
        <w:t xml:space="preserve">Основные направления регулирования землепользования и застройки на территории </w:t>
      </w:r>
      <w:proofErr w:type="spellStart"/>
      <w:r w:rsidR="001E4FDE" w:rsidRPr="00EA2651">
        <w:rPr>
          <w:rFonts w:ascii="Times New Roman" w:hAnsi="Times New Roman"/>
          <w:b/>
          <w:bCs/>
          <w:sz w:val="24"/>
          <w:szCs w:val="24"/>
        </w:rPr>
        <w:t>Степнинского</w:t>
      </w:r>
      <w:proofErr w:type="spellEnd"/>
      <w:r w:rsidR="006E335E" w:rsidRPr="00EA2651">
        <w:rPr>
          <w:rFonts w:ascii="Times New Roman" w:hAnsi="Times New Roman"/>
          <w:b/>
          <w:bCs/>
          <w:sz w:val="24"/>
          <w:szCs w:val="24"/>
        </w:rPr>
        <w:t xml:space="preserve"> сельского поселения</w:t>
      </w:r>
      <w:bookmarkEnd w:id="12"/>
    </w:p>
    <w:p w:rsidR="006E335E" w:rsidRPr="00EA2651" w:rsidRDefault="006E335E" w:rsidP="00C41A38">
      <w:pPr>
        <w:tabs>
          <w:tab w:val="left" w:pos="1134"/>
          <w:tab w:val="left" w:pos="1440"/>
        </w:tabs>
        <w:spacing w:after="0"/>
        <w:ind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Применение настоящих Правил направлено на регулирование вопросов землепользования, создание правового механизма перераспределения земельных участков между юридическими и физическими лицами, изменение их правового статуса, видов разрешенного использования, как самих земельных участков, так и объектов капитального строительства, расположенных на них.</w:t>
      </w:r>
    </w:p>
    <w:p w:rsidR="006E335E" w:rsidRPr="00EA2651" w:rsidRDefault="006E335E" w:rsidP="006E335E">
      <w:pPr>
        <w:spacing w:after="0"/>
        <w:ind w:firstLine="709"/>
        <w:jc w:val="both"/>
        <w:rPr>
          <w:rFonts w:ascii="Times New Roman" w:hAnsi="Times New Roman"/>
          <w:sz w:val="24"/>
          <w:szCs w:val="24"/>
        </w:rPr>
      </w:pPr>
      <w:r w:rsidRPr="00EA2651">
        <w:rPr>
          <w:rFonts w:ascii="Times New Roman" w:hAnsi="Times New Roman"/>
          <w:sz w:val="24"/>
          <w:szCs w:val="24"/>
        </w:rPr>
        <w:t>К основным направлениям регулирования землепользования и застройки в плане применения настоящих Правил относятся:</w:t>
      </w:r>
    </w:p>
    <w:p w:rsidR="006E335E" w:rsidRPr="00EA2651" w:rsidRDefault="006E335E" w:rsidP="001E4FDE">
      <w:pPr>
        <w:tabs>
          <w:tab w:val="left" w:pos="1134"/>
        </w:tabs>
        <w:autoSpaceDE w:val="0"/>
        <w:autoSpaceDN w:val="0"/>
        <w:adjustRightInd w:val="0"/>
        <w:spacing w:after="0"/>
        <w:ind w:firstLine="709"/>
        <w:jc w:val="both"/>
        <w:rPr>
          <w:rFonts w:ascii="Times New Roman" w:hAnsi="Times New Roman"/>
          <w:bCs/>
          <w:sz w:val="24"/>
          <w:szCs w:val="24"/>
        </w:rPr>
      </w:pPr>
      <w:r w:rsidRPr="00EA2651">
        <w:rPr>
          <w:rFonts w:ascii="Times New Roman" w:hAnsi="Times New Roman"/>
          <w:sz w:val="24"/>
          <w:szCs w:val="24"/>
        </w:rPr>
        <w:t>1)</w:t>
      </w:r>
      <w:r w:rsidRPr="00EA2651">
        <w:rPr>
          <w:rFonts w:ascii="Times New Roman" w:hAnsi="Times New Roman"/>
          <w:sz w:val="24"/>
          <w:szCs w:val="24"/>
        </w:rPr>
        <w:tab/>
        <w:t>предоставление земельных участков физическим и юридическим лицам из земель, находящихся в государственной или муниципальной собственности;</w:t>
      </w:r>
    </w:p>
    <w:p w:rsidR="006E335E" w:rsidRPr="00EA2651" w:rsidRDefault="006E335E" w:rsidP="001E4FDE">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 xml:space="preserve">изъятие земельных участков и резервирование земель для муниципальных нужд </w:t>
      </w:r>
      <w:r w:rsidR="00AA27E9" w:rsidRPr="00EA2651">
        <w:rPr>
          <w:rFonts w:ascii="Times New Roman" w:hAnsi="Times New Roman"/>
          <w:sz w:val="24"/>
          <w:szCs w:val="24"/>
        </w:rPr>
        <w:br/>
      </w:r>
      <w:r w:rsidRPr="00EA2651">
        <w:rPr>
          <w:rFonts w:ascii="Times New Roman" w:hAnsi="Times New Roman"/>
          <w:sz w:val="24"/>
          <w:szCs w:val="24"/>
        </w:rPr>
        <w:t>(в соответствии с Земельным кодексом Российской Федерации, иными законами, нормативными правовыми актами Омской области и Марьяновского муниципального района);</w:t>
      </w:r>
    </w:p>
    <w:p w:rsidR="006E335E" w:rsidRPr="00EA2651" w:rsidRDefault="006E335E" w:rsidP="001E4FDE">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 xml:space="preserve">прекращение и ограничение прав на земельные участки, установление сервитутов </w:t>
      </w:r>
      <w:r w:rsidR="00AA27E9" w:rsidRPr="00EA2651">
        <w:rPr>
          <w:rFonts w:ascii="Times New Roman" w:hAnsi="Times New Roman"/>
          <w:sz w:val="24"/>
          <w:szCs w:val="24"/>
        </w:rPr>
        <w:br/>
      </w:r>
      <w:r w:rsidRPr="00EA2651">
        <w:rPr>
          <w:rFonts w:ascii="Times New Roman" w:hAnsi="Times New Roman"/>
          <w:sz w:val="24"/>
          <w:szCs w:val="24"/>
        </w:rPr>
        <w:t>(в соответствии с Земельным кодексом Российской Федерации, иными законами, нормативными правовыми актами Омской области и Марьяновского муниципального района);</w:t>
      </w:r>
    </w:p>
    <w:p w:rsidR="006E335E" w:rsidRPr="00EA2651" w:rsidRDefault="006E335E" w:rsidP="001E4FDE">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4)</w:t>
      </w:r>
      <w:r w:rsidRPr="00EA2651">
        <w:rPr>
          <w:rFonts w:ascii="Times New Roman" w:hAnsi="Times New Roman"/>
          <w:sz w:val="24"/>
          <w:szCs w:val="24"/>
        </w:rPr>
        <w:tab/>
        <w:t>изменение видов разрешенного использования земельных участков и объектов капитального строительства физическими и юридическими лицами (в соответствии с Градостроительным кодексом Российской Федерации, иными законами, нормативными правовыми актами Омской области и Марьяновского муниципального района).</w:t>
      </w:r>
    </w:p>
    <w:p w:rsidR="00AA27E9" w:rsidRPr="00EA2651" w:rsidRDefault="00AA27E9" w:rsidP="00AA27E9">
      <w:pPr>
        <w:keepNext/>
        <w:keepLines/>
        <w:spacing w:before="240" w:after="240" w:line="360" w:lineRule="auto"/>
        <w:ind w:firstLine="567"/>
        <w:outlineLvl w:val="1"/>
        <w:rPr>
          <w:rFonts w:ascii="Times New Roman" w:hAnsi="Times New Roman"/>
          <w:b/>
          <w:bCs/>
          <w:sz w:val="24"/>
          <w:szCs w:val="24"/>
          <w:lang w:eastAsia="en-US"/>
        </w:rPr>
      </w:pPr>
      <w:bookmarkStart w:id="13" w:name="_Toc88126401"/>
      <w:r w:rsidRPr="00EA2651">
        <w:rPr>
          <w:rFonts w:ascii="Times New Roman" w:hAnsi="Times New Roman"/>
          <w:b/>
          <w:bCs/>
          <w:sz w:val="24"/>
          <w:szCs w:val="24"/>
          <w:lang w:eastAsia="en-US"/>
        </w:rPr>
        <w:t>Глава 3. Особенности применения правил в части градостроительных регламентов</w:t>
      </w:r>
      <w:bookmarkEnd w:id="13"/>
    </w:p>
    <w:p w:rsidR="00AA27E9" w:rsidRPr="00EA2651" w:rsidRDefault="00AA27E9" w:rsidP="00AA27E9">
      <w:pPr>
        <w:spacing w:after="240" w:line="360" w:lineRule="auto"/>
        <w:ind w:left="1985" w:hanging="1134"/>
        <w:jc w:val="both"/>
        <w:outlineLvl w:val="2"/>
        <w:rPr>
          <w:rFonts w:ascii="Times New Roman" w:hAnsi="Times New Roman"/>
          <w:b/>
          <w:bCs/>
          <w:sz w:val="24"/>
          <w:szCs w:val="24"/>
        </w:rPr>
      </w:pPr>
      <w:bookmarkStart w:id="14" w:name="_Toc88126402"/>
      <w:r w:rsidRPr="00EA2651">
        <w:rPr>
          <w:rFonts w:ascii="Times New Roman" w:hAnsi="Times New Roman"/>
          <w:b/>
          <w:bCs/>
          <w:sz w:val="24"/>
          <w:szCs w:val="24"/>
        </w:rPr>
        <w:t>Статья 6. Градостроительные регламенты и их применения</w:t>
      </w:r>
      <w:bookmarkEnd w:id="14"/>
    </w:p>
    <w:p w:rsidR="00AA27E9" w:rsidRPr="00EA2651" w:rsidRDefault="00AA27E9" w:rsidP="00C41A38">
      <w:pPr>
        <w:tabs>
          <w:tab w:val="left" w:pos="1134"/>
          <w:tab w:val="left" w:pos="1440"/>
        </w:tabs>
        <w:spacing w:after="0"/>
        <w:ind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 xml:space="preserve">Градостроительным регламентом определяется правовой режим земельных участков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Градостроительные регламенты обязательны для исполнения всеми собственниками земельных участков, землепользователями, </w:t>
      </w:r>
      <w:r w:rsidRPr="00EA2651">
        <w:rPr>
          <w:rFonts w:ascii="Times New Roman" w:hAnsi="Times New Roman"/>
          <w:sz w:val="24"/>
          <w:szCs w:val="24"/>
        </w:rPr>
        <w:lastRenderedPageBreak/>
        <w:t>землевладельцами и арендаторами земельных участков, расположенных на территории сельского поселения, независимо от форм собственности и иных прав на земельные участки.</w:t>
      </w:r>
    </w:p>
    <w:p w:rsidR="00AA27E9" w:rsidRPr="00EA2651" w:rsidRDefault="00AA27E9" w:rsidP="00C41A38">
      <w:pPr>
        <w:tabs>
          <w:tab w:val="left" w:pos="1134"/>
          <w:tab w:val="left" w:pos="1440"/>
        </w:tabs>
        <w:spacing w:after="0"/>
        <w:ind w:firstLine="709"/>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муниципального района Омской области.</w:t>
      </w:r>
    </w:p>
    <w:p w:rsidR="00AA27E9" w:rsidRPr="00EA2651" w:rsidRDefault="00AA27E9" w:rsidP="00C41A38">
      <w:pPr>
        <w:tabs>
          <w:tab w:val="left" w:pos="1134"/>
          <w:tab w:val="left" w:pos="1440"/>
        </w:tabs>
        <w:spacing w:after="0"/>
        <w:ind w:firstLine="709"/>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Действие градостроительных регламентов, определенных настоящими Правилами, не распространяется на земельные участки:</w:t>
      </w:r>
    </w:p>
    <w:p w:rsidR="00AA27E9" w:rsidRPr="00EA2651" w:rsidRDefault="00AA27E9" w:rsidP="00AA27E9">
      <w:pPr>
        <w:tabs>
          <w:tab w:val="left" w:pos="1620"/>
        </w:tabs>
        <w:spacing w:after="0"/>
        <w:ind w:firstLine="709"/>
        <w:jc w:val="both"/>
        <w:rPr>
          <w:rFonts w:ascii="Times New Roman" w:hAnsi="Times New Roman"/>
          <w:sz w:val="24"/>
          <w:szCs w:val="24"/>
        </w:rPr>
      </w:pPr>
      <w:r w:rsidRPr="00EA2651">
        <w:rPr>
          <w:rFonts w:ascii="Times New Roman" w:hAnsi="Times New Roman"/>
          <w:sz w:val="24"/>
          <w:szCs w:val="24"/>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A27E9" w:rsidRPr="00EA2651" w:rsidRDefault="00AA27E9" w:rsidP="00AA27E9">
      <w:pPr>
        <w:spacing w:after="0"/>
        <w:ind w:firstLine="709"/>
        <w:jc w:val="both"/>
        <w:rPr>
          <w:rFonts w:ascii="Times New Roman" w:hAnsi="Times New Roman"/>
          <w:sz w:val="24"/>
          <w:szCs w:val="24"/>
        </w:rPr>
      </w:pPr>
      <w:r w:rsidRPr="00EA2651">
        <w:rPr>
          <w:rFonts w:ascii="Times New Roman" w:hAnsi="Times New Roman"/>
          <w:sz w:val="24"/>
          <w:szCs w:val="24"/>
        </w:rPr>
        <w:t>- в границах территорий общего пользования;</w:t>
      </w:r>
    </w:p>
    <w:p w:rsidR="00AA27E9" w:rsidRPr="00EA2651" w:rsidRDefault="00AA27E9" w:rsidP="00AA27E9">
      <w:pPr>
        <w:spacing w:after="0"/>
        <w:ind w:firstLine="709"/>
        <w:jc w:val="both"/>
        <w:rPr>
          <w:rFonts w:ascii="Times New Roman" w:hAnsi="Times New Roman"/>
          <w:sz w:val="24"/>
          <w:szCs w:val="24"/>
        </w:rPr>
      </w:pPr>
      <w:r w:rsidRPr="00EA2651">
        <w:rPr>
          <w:rFonts w:ascii="Times New Roman" w:hAnsi="Times New Roman"/>
          <w:sz w:val="24"/>
          <w:szCs w:val="24"/>
        </w:rPr>
        <w:t>- предназначенные для размещения линейных объектов и (или) занятые линейными объектами;</w:t>
      </w:r>
    </w:p>
    <w:p w:rsidR="00AA27E9" w:rsidRPr="00EA2651" w:rsidRDefault="00AA27E9" w:rsidP="00AA27E9">
      <w:pPr>
        <w:spacing w:after="0"/>
        <w:ind w:firstLine="709"/>
        <w:jc w:val="both"/>
        <w:rPr>
          <w:rFonts w:ascii="Times New Roman" w:hAnsi="Times New Roman"/>
          <w:sz w:val="24"/>
          <w:szCs w:val="24"/>
        </w:rPr>
      </w:pPr>
      <w:r w:rsidRPr="00EA2651">
        <w:rPr>
          <w:rFonts w:ascii="Times New Roman" w:hAnsi="Times New Roman"/>
          <w:sz w:val="24"/>
          <w:szCs w:val="24"/>
        </w:rPr>
        <w:t>- предоставленные для добычи полезных ископаемых.</w:t>
      </w:r>
    </w:p>
    <w:p w:rsidR="00AA27E9" w:rsidRPr="00EA2651" w:rsidRDefault="00AA27E9" w:rsidP="00C41A38">
      <w:pPr>
        <w:widowControl w:val="0"/>
        <w:tabs>
          <w:tab w:val="left" w:pos="1134"/>
          <w:tab w:val="left" w:pos="1440"/>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4</w:t>
      </w:r>
      <w:r w:rsidRPr="00EA2651">
        <w:rPr>
          <w:rFonts w:ascii="Times New Roman" w:hAnsi="Times New Roman"/>
          <w:sz w:val="24"/>
          <w:szCs w:val="24"/>
        </w:rPr>
        <w:tab/>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AA27E9" w:rsidRPr="00EA2651" w:rsidRDefault="00AA27E9" w:rsidP="00C41A38">
      <w:pPr>
        <w:tabs>
          <w:tab w:val="left" w:pos="1134"/>
          <w:tab w:val="left" w:pos="1440"/>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Омской области или уполномоченными органами местного самоуправления в соответствии с федеральными законами.</w:t>
      </w:r>
    </w:p>
    <w:p w:rsidR="00AA27E9" w:rsidRPr="00EA2651" w:rsidRDefault="00AA27E9" w:rsidP="00C41A38">
      <w:pPr>
        <w:tabs>
          <w:tab w:val="left" w:pos="1134"/>
          <w:tab w:val="left" w:pos="1440"/>
        </w:tabs>
        <w:spacing w:after="0"/>
        <w:ind w:firstLine="709"/>
        <w:jc w:val="both"/>
        <w:rPr>
          <w:rFonts w:ascii="Times New Roman" w:hAnsi="Times New Roman"/>
          <w:sz w:val="24"/>
          <w:szCs w:val="24"/>
        </w:rPr>
      </w:pPr>
      <w:r w:rsidRPr="00EA2651">
        <w:rPr>
          <w:rFonts w:ascii="Times New Roman" w:hAnsi="Times New Roman"/>
          <w:sz w:val="24"/>
          <w:szCs w:val="24"/>
        </w:rPr>
        <w:t>5</w:t>
      </w:r>
      <w:r w:rsidRPr="00EA2651">
        <w:rPr>
          <w:rFonts w:ascii="Times New Roman" w:hAnsi="Times New Roman"/>
          <w:sz w:val="24"/>
          <w:szCs w:val="24"/>
        </w:rPr>
        <w:tab/>
        <w:t>Ограничения видов и параметров использования земельных участков в целях обеспечения особых условий использования и режима хозяйственной деятельности могут устанавливаться в следующих зонах:</w:t>
      </w:r>
    </w:p>
    <w:p w:rsidR="00AA27E9" w:rsidRPr="00EA2651" w:rsidRDefault="00AA27E9" w:rsidP="00C41A38">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 охранные зоны;</w:t>
      </w:r>
    </w:p>
    <w:p w:rsidR="00AA27E9" w:rsidRPr="00EA2651" w:rsidRDefault="00AA27E9" w:rsidP="00C41A38">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 санитарно-защитные зоны.</w:t>
      </w:r>
    </w:p>
    <w:p w:rsidR="00AA27E9" w:rsidRPr="00EA2651" w:rsidRDefault="00AA27E9" w:rsidP="00C41A38">
      <w:pPr>
        <w:tabs>
          <w:tab w:val="left" w:pos="1134"/>
          <w:tab w:val="left" w:pos="1440"/>
        </w:tabs>
        <w:spacing w:after="0"/>
        <w:ind w:firstLine="709"/>
        <w:jc w:val="both"/>
        <w:rPr>
          <w:rFonts w:ascii="Times New Roman" w:hAnsi="Times New Roman"/>
          <w:sz w:val="24"/>
          <w:szCs w:val="24"/>
        </w:rPr>
      </w:pPr>
      <w:r w:rsidRPr="00EA2651">
        <w:rPr>
          <w:rFonts w:ascii="Times New Roman" w:hAnsi="Times New Roman"/>
          <w:sz w:val="24"/>
          <w:szCs w:val="24"/>
        </w:rPr>
        <w:t>6</w:t>
      </w:r>
      <w:r w:rsidRPr="00EA2651">
        <w:rPr>
          <w:rFonts w:ascii="Times New Roman" w:hAnsi="Times New Roman"/>
          <w:sz w:val="24"/>
          <w:szCs w:val="24"/>
        </w:rPr>
        <w:tab/>
        <w:t xml:space="preserve">Земельные участки или объекты капитального строительства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w:t>
      </w:r>
      <w:r w:rsidR="003237D3" w:rsidRPr="00EA2651">
        <w:rPr>
          <w:rFonts w:ascii="Times New Roman" w:hAnsi="Times New Roman"/>
          <w:sz w:val="24"/>
          <w:szCs w:val="24"/>
        </w:rPr>
        <w:t>й среды, объектов культурного наследия.</w:t>
      </w:r>
    </w:p>
    <w:p w:rsidR="00AA27E9" w:rsidRPr="00EA2651" w:rsidRDefault="00AA27E9" w:rsidP="00C41A38">
      <w:pPr>
        <w:tabs>
          <w:tab w:val="left" w:pos="1134"/>
          <w:tab w:val="left" w:pos="1440"/>
        </w:tabs>
        <w:spacing w:after="0"/>
        <w:ind w:firstLine="709"/>
        <w:jc w:val="both"/>
        <w:rPr>
          <w:rFonts w:ascii="Times New Roman" w:hAnsi="Times New Roman"/>
          <w:sz w:val="24"/>
          <w:szCs w:val="24"/>
        </w:rPr>
      </w:pPr>
      <w:r w:rsidRPr="00EA2651">
        <w:rPr>
          <w:rFonts w:ascii="Times New Roman" w:hAnsi="Times New Roman"/>
          <w:sz w:val="24"/>
          <w:szCs w:val="24"/>
        </w:rPr>
        <w:t>7</w:t>
      </w:r>
      <w:r w:rsidRPr="00EA2651">
        <w:rPr>
          <w:rFonts w:ascii="Times New Roman" w:hAnsi="Times New Roman"/>
          <w:sz w:val="24"/>
          <w:szCs w:val="24"/>
        </w:rPr>
        <w:tab/>
        <w:t xml:space="preserve">Реконструкция, указанных в части 6 настоящей статьи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w:t>
      </w:r>
      <w:r w:rsidRPr="00EA2651">
        <w:rPr>
          <w:rFonts w:ascii="Times New Roman" w:hAnsi="Times New Roman"/>
          <w:sz w:val="24"/>
          <w:szCs w:val="24"/>
        </w:rPr>
        <w:lastRenderedPageBreak/>
        <w:t>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настоящих Правил.</w:t>
      </w:r>
    </w:p>
    <w:p w:rsidR="00AA27E9" w:rsidRPr="00EA2651" w:rsidRDefault="00AA27E9" w:rsidP="00C41A38">
      <w:pPr>
        <w:tabs>
          <w:tab w:val="left" w:pos="1134"/>
          <w:tab w:val="left" w:pos="1440"/>
        </w:tabs>
        <w:spacing w:after="0"/>
        <w:ind w:firstLine="709"/>
        <w:jc w:val="both"/>
        <w:rPr>
          <w:rFonts w:ascii="Times New Roman" w:hAnsi="Times New Roman"/>
          <w:sz w:val="24"/>
          <w:szCs w:val="24"/>
        </w:rPr>
      </w:pPr>
      <w:r w:rsidRPr="00EA2651">
        <w:rPr>
          <w:rFonts w:ascii="Times New Roman" w:hAnsi="Times New Roman"/>
          <w:sz w:val="24"/>
          <w:szCs w:val="24"/>
        </w:rPr>
        <w:t>8</w:t>
      </w:r>
      <w:proofErr w:type="gramStart"/>
      <w:r w:rsidRPr="00EA2651">
        <w:rPr>
          <w:rFonts w:ascii="Times New Roman" w:hAnsi="Times New Roman"/>
          <w:sz w:val="24"/>
          <w:szCs w:val="24"/>
        </w:rPr>
        <w:tab/>
        <w:t>В</w:t>
      </w:r>
      <w:proofErr w:type="gramEnd"/>
      <w:r w:rsidRPr="00EA2651">
        <w:rPr>
          <w:rFonts w:ascii="Times New Roman" w:hAnsi="Times New Roman"/>
          <w:sz w:val="24"/>
          <w:szCs w:val="24"/>
        </w:rPr>
        <w:t xml:space="preserve"> случае, если использование указанных в части 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317D2" w:rsidRPr="00EA2651" w:rsidRDefault="00F317D2" w:rsidP="00F317D2">
      <w:pPr>
        <w:spacing w:before="240" w:after="240" w:line="360" w:lineRule="auto"/>
        <w:ind w:left="1985" w:hanging="1134"/>
        <w:jc w:val="both"/>
        <w:outlineLvl w:val="2"/>
        <w:rPr>
          <w:rFonts w:ascii="Times New Roman" w:hAnsi="Times New Roman"/>
          <w:b/>
          <w:bCs/>
          <w:sz w:val="24"/>
          <w:szCs w:val="24"/>
        </w:rPr>
      </w:pPr>
      <w:bookmarkStart w:id="15" w:name="_Toc88126403"/>
      <w:r w:rsidRPr="00EA2651">
        <w:rPr>
          <w:rFonts w:ascii="Times New Roman" w:hAnsi="Times New Roman"/>
          <w:b/>
          <w:bCs/>
          <w:sz w:val="24"/>
          <w:szCs w:val="24"/>
        </w:rPr>
        <w:t>Статья 7. Виды разрешенного использования земельных участков и объектов капитального строительства</w:t>
      </w:r>
      <w:bookmarkEnd w:id="15"/>
    </w:p>
    <w:p w:rsidR="00F317D2" w:rsidRPr="00EA2651" w:rsidRDefault="00F317D2" w:rsidP="00F317D2">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1. Разрешенное использование земельных участков и объектов капитального строительства (статья 37 Градостроительный кодекс Российской Федерации) может быть следующих видов:</w:t>
      </w:r>
    </w:p>
    <w:p w:rsidR="00F317D2" w:rsidRPr="00EA2651" w:rsidRDefault="00F317D2" w:rsidP="00F317D2">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1) основные виды разрешенного использования;</w:t>
      </w:r>
    </w:p>
    <w:p w:rsidR="00F317D2" w:rsidRPr="00EA2651" w:rsidRDefault="00F317D2" w:rsidP="00F317D2">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2) условно разрешенные виды использования;</w:t>
      </w:r>
    </w:p>
    <w:p w:rsidR="00F317D2" w:rsidRPr="00EA2651" w:rsidRDefault="00F317D2" w:rsidP="00F317D2">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317D2" w:rsidRPr="00EA2651" w:rsidRDefault="00F317D2" w:rsidP="00F317D2">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317D2" w:rsidRPr="00EA2651" w:rsidRDefault="00F317D2" w:rsidP="00F317D2">
      <w:pPr>
        <w:tabs>
          <w:tab w:val="left" w:pos="1440"/>
        </w:tabs>
        <w:spacing w:after="0"/>
        <w:ind w:firstLine="709"/>
        <w:jc w:val="both"/>
        <w:rPr>
          <w:rFonts w:ascii="Times New Roman" w:hAnsi="Times New Roman"/>
          <w:sz w:val="24"/>
          <w:szCs w:val="24"/>
        </w:rPr>
      </w:pPr>
      <w:r w:rsidRPr="00EA2651">
        <w:rPr>
          <w:rFonts w:ascii="Times New Roman" w:hAnsi="Times New Roman"/>
          <w:sz w:val="24"/>
          <w:szCs w:val="24"/>
        </w:rPr>
        <w:t xml:space="preserve">3. Озелененные общественные территории - парки, скверы, бульвары, а также дороги, проезды и иные </w:t>
      </w:r>
      <w:proofErr w:type="spellStart"/>
      <w:r w:rsidRPr="00EA2651">
        <w:rPr>
          <w:rFonts w:ascii="Times New Roman" w:hAnsi="Times New Roman"/>
          <w:sz w:val="24"/>
          <w:szCs w:val="24"/>
        </w:rPr>
        <w:t>пешеходно-транспортные</w:t>
      </w:r>
      <w:proofErr w:type="spellEnd"/>
      <w:r w:rsidRPr="00EA2651">
        <w:rPr>
          <w:rFonts w:ascii="Times New Roman" w:hAnsi="Times New Roman"/>
          <w:sz w:val="24"/>
          <w:szCs w:val="24"/>
        </w:rPr>
        <w:t xml:space="preserve"> коммуникации разрешены на территориях всех зон. </w:t>
      </w:r>
    </w:p>
    <w:p w:rsidR="00F317D2" w:rsidRPr="00EA2651" w:rsidRDefault="00F317D2" w:rsidP="00F317D2">
      <w:pPr>
        <w:tabs>
          <w:tab w:val="left" w:pos="1440"/>
        </w:tabs>
        <w:spacing w:after="0"/>
        <w:ind w:firstLine="709"/>
        <w:jc w:val="both"/>
        <w:rPr>
          <w:rFonts w:ascii="Times New Roman" w:hAnsi="Times New Roman"/>
          <w:bCs/>
          <w:sz w:val="24"/>
          <w:szCs w:val="24"/>
        </w:rPr>
      </w:pPr>
      <w:r w:rsidRPr="00EA2651">
        <w:rPr>
          <w:rFonts w:ascii="Times New Roman" w:hAnsi="Times New Roman"/>
          <w:sz w:val="24"/>
          <w:szCs w:val="24"/>
        </w:rPr>
        <w:t xml:space="preserve">4. Виды использования земельных участков и недвижимости, представляющие муниципальные службы охраны здоровья и общественной безопасности - </w:t>
      </w:r>
      <w:r w:rsidRPr="00EA2651">
        <w:rPr>
          <w:rFonts w:ascii="Times New Roman" w:hAnsi="Times New Roman"/>
          <w:bCs/>
          <w:sz w:val="24"/>
          <w:szCs w:val="24"/>
        </w:rPr>
        <w:t>пункты оказания первой медицинской помощи, пожарной безопасности, полиции - разрешены во всех зонах.</w:t>
      </w:r>
    </w:p>
    <w:p w:rsidR="00F317D2" w:rsidRPr="00EA2651" w:rsidRDefault="00F317D2" w:rsidP="00F317D2">
      <w:pPr>
        <w:tabs>
          <w:tab w:val="left" w:pos="1440"/>
        </w:tabs>
        <w:spacing w:after="0"/>
        <w:ind w:firstLine="709"/>
        <w:jc w:val="both"/>
        <w:rPr>
          <w:rFonts w:ascii="Times New Roman" w:hAnsi="Times New Roman"/>
          <w:sz w:val="24"/>
          <w:szCs w:val="24"/>
        </w:rPr>
      </w:pPr>
      <w:r w:rsidRPr="00EA2651">
        <w:rPr>
          <w:rFonts w:ascii="Times New Roman" w:hAnsi="Times New Roman"/>
          <w:sz w:val="24"/>
          <w:szCs w:val="24"/>
        </w:rPr>
        <w:t xml:space="preserve">5. </w:t>
      </w:r>
      <w:r w:rsidRPr="00EA2651">
        <w:rPr>
          <w:rFonts w:ascii="Times New Roman" w:hAnsi="Times New Roman"/>
          <w:bCs/>
          <w:sz w:val="24"/>
          <w:szCs w:val="24"/>
        </w:rPr>
        <w:t>Объекты инженерной инфраструктуры</w:t>
      </w:r>
      <w:r w:rsidRPr="00EA2651">
        <w:rPr>
          <w:rFonts w:ascii="Times New Roman" w:hAnsi="Times New Roman"/>
          <w:sz w:val="24"/>
          <w:szCs w:val="24"/>
        </w:rPr>
        <w:t xml:space="preserve"> (сети, котельные, насосные станции, трансформаторные подстанции, мачты связи, очистные сооружения и т.д.), осуществляющие обслуживание жилого фонда, общественных, производственных и других объектов, имеют вспомогательный вид разрешенного использования и могут размещаться во всех зонах с учетом сложившейся градостроительной ситуации, при условии соответствия строительным, противопожарным, санитарно-эпидемиологическим нормам и правилам, технологическим стандартам безопасности, а также условиям устойчивого функционирования систем транспортной и инженерной инфраструктур, экологическим требованиям, обеспечивая при этом охранные зоны.</w:t>
      </w:r>
    </w:p>
    <w:p w:rsidR="00F317D2" w:rsidRPr="00EA2651" w:rsidRDefault="00F317D2" w:rsidP="00F317D2">
      <w:pPr>
        <w:tabs>
          <w:tab w:val="left" w:pos="1440"/>
        </w:tabs>
        <w:spacing w:after="0"/>
        <w:ind w:firstLine="709"/>
        <w:jc w:val="both"/>
        <w:rPr>
          <w:rFonts w:ascii="Times New Roman" w:hAnsi="Times New Roman"/>
          <w:sz w:val="24"/>
          <w:szCs w:val="24"/>
        </w:rPr>
      </w:pPr>
      <w:r w:rsidRPr="00EA2651">
        <w:rPr>
          <w:rFonts w:ascii="Times New Roman" w:hAnsi="Times New Roman"/>
          <w:sz w:val="24"/>
          <w:szCs w:val="24"/>
        </w:rPr>
        <w:t xml:space="preserve">6. </w:t>
      </w:r>
      <w:r w:rsidRPr="00EA2651">
        <w:rPr>
          <w:rFonts w:ascii="Times New Roman" w:hAnsi="Times New Roman"/>
          <w:bCs/>
          <w:sz w:val="24"/>
          <w:szCs w:val="24"/>
        </w:rPr>
        <w:t>Территории общего пользования</w:t>
      </w:r>
      <w:r w:rsidRPr="00EA2651">
        <w:rPr>
          <w:rFonts w:ascii="Times New Roman" w:hAnsi="Times New Roman"/>
          <w:sz w:val="24"/>
          <w:szCs w:val="24"/>
        </w:rPr>
        <w:t xml:space="preserve">, занятые площадями, улицами, проездами, дорогами, скверами, бульварами и другими объектами, могут включаться в состав различных территориальных зон и </w:t>
      </w:r>
      <w:r w:rsidRPr="00EA2651">
        <w:rPr>
          <w:rFonts w:ascii="Times New Roman" w:hAnsi="Times New Roman"/>
          <w:bCs/>
          <w:sz w:val="24"/>
          <w:szCs w:val="24"/>
        </w:rPr>
        <w:t>не подлежат приватизации</w:t>
      </w:r>
      <w:r w:rsidRPr="00EA2651">
        <w:rPr>
          <w:rFonts w:ascii="Times New Roman" w:hAnsi="Times New Roman"/>
          <w:sz w:val="24"/>
          <w:szCs w:val="24"/>
        </w:rPr>
        <w:t>, так как территории общего пользования предназначены для удовлетворения общественных интересов населения.</w:t>
      </w:r>
    </w:p>
    <w:p w:rsidR="00923E53" w:rsidRPr="00EA2651" w:rsidRDefault="00923E53" w:rsidP="00923E53">
      <w:pPr>
        <w:spacing w:before="240" w:after="240" w:line="360" w:lineRule="auto"/>
        <w:ind w:left="1985" w:hanging="1134"/>
        <w:jc w:val="both"/>
        <w:outlineLvl w:val="2"/>
        <w:rPr>
          <w:rFonts w:ascii="Times New Roman" w:hAnsi="Times New Roman"/>
          <w:b/>
          <w:bCs/>
          <w:sz w:val="24"/>
          <w:szCs w:val="24"/>
        </w:rPr>
      </w:pPr>
      <w:bookmarkStart w:id="16" w:name="_Toc88126404"/>
      <w:r w:rsidRPr="00EA2651">
        <w:rPr>
          <w:rFonts w:ascii="Times New Roman" w:hAnsi="Times New Roman"/>
          <w:b/>
          <w:bCs/>
          <w:sz w:val="24"/>
          <w:szCs w:val="24"/>
        </w:rPr>
        <w:t>Статья 8. Изменение видов разрешенного использования земельных участков и объектов капитального строительства</w:t>
      </w:r>
      <w:bookmarkEnd w:id="16"/>
    </w:p>
    <w:p w:rsidR="00923E53" w:rsidRPr="00EA2651" w:rsidRDefault="00923E53" w:rsidP="00923E53">
      <w:pPr>
        <w:pStyle w:val="afb"/>
        <w:tabs>
          <w:tab w:val="left" w:pos="1440"/>
        </w:tabs>
        <w:spacing w:after="0"/>
        <w:ind w:left="0" w:firstLine="709"/>
        <w:jc w:val="both"/>
        <w:rPr>
          <w:rFonts w:ascii="Times New Roman" w:hAnsi="Times New Roman"/>
          <w:bCs/>
          <w:sz w:val="24"/>
          <w:szCs w:val="24"/>
        </w:rPr>
      </w:pPr>
      <w:r w:rsidRPr="00EA2651">
        <w:rPr>
          <w:rFonts w:ascii="Times New Roman" w:hAnsi="Times New Roman"/>
          <w:bCs/>
          <w:sz w:val="24"/>
          <w:szCs w:val="24"/>
        </w:rPr>
        <w:lastRenderedPageBreak/>
        <w:t xml:space="preserve">1. Правом на изменение одного вида на другой вид разрешенного использования земельных участков и объектов капитального строительства, расположенных на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w:t>
      </w:r>
      <w:r w:rsidRPr="00EA2651">
        <w:rPr>
          <w:rFonts w:ascii="Times New Roman" w:hAnsi="Times New Roman"/>
          <w:bCs/>
          <w:sz w:val="24"/>
          <w:szCs w:val="24"/>
        </w:rPr>
        <w:t>, обладают физические и юридические лица в соответствии с градостроительным регламентом при условии соблюдения требований технических регламентов.</w:t>
      </w:r>
    </w:p>
    <w:p w:rsidR="00923E53" w:rsidRPr="00EA2651" w:rsidRDefault="00923E53" w:rsidP="00923E53">
      <w:pPr>
        <w:pStyle w:val="afb"/>
        <w:tabs>
          <w:tab w:val="left" w:pos="1440"/>
        </w:tabs>
        <w:spacing w:after="0"/>
        <w:ind w:left="0" w:firstLine="709"/>
        <w:jc w:val="both"/>
        <w:rPr>
          <w:rFonts w:ascii="Times New Roman" w:hAnsi="Times New Roman"/>
          <w:bCs/>
          <w:sz w:val="24"/>
          <w:szCs w:val="24"/>
        </w:rPr>
      </w:pPr>
      <w:r w:rsidRPr="00EA2651">
        <w:rPr>
          <w:rFonts w:ascii="Times New Roman" w:hAnsi="Times New Roman"/>
          <w:bCs/>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23E53" w:rsidRPr="00EA2651" w:rsidRDefault="00923E53" w:rsidP="00923E53">
      <w:pPr>
        <w:pStyle w:val="afb"/>
        <w:tabs>
          <w:tab w:val="left" w:pos="1440"/>
        </w:tabs>
        <w:spacing w:after="0"/>
        <w:ind w:left="0" w:firstLine="709"/>
        <w:jc w:val="both"/>
        <w:rPr>
          <w:rFonts w:ascii="Times New Roman" w:hAnsi="Times New Roman"/>
          <w:bCs/>
          <w:sz w:val="24"/>
          <w:szCs w:val="24"/>
        </w:rPr>
      </w:pPr>
      <w:r w:rsidRPr="00EA2651">
        <w:rPr>
          <w:rFonts w:ascii="Times New Roman" w:hAnsi="Times New Roman"/>
          <w:bCs/>
          <w:sz w:val="24"/>
          <w:szCs w:val="24"/>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23E53" w:rsidRPr="00EA2651" w:rsidRDefault="00923E53" w:rsidP="00923E53">
      <w:pPr>
        <w:pStyle w:val="afb"/>
        <w:tabs>
          <w:tab w:val="left" w:pos="1440"/>
        </w:tabs>
        <w:spacing w:after="0"/>
        <w:ind w:left="0" w:firstLine="709"/>
        <w:jc w:val="both"/>
        <w:rPr>
          <w:rFonts w:ascii="Times New Roman" w:hAnsi="Times New Roman"/>
          <w:bCs/>
          <w:sz w:val="24"/>
          <w:szCs w:val="24"/>
        </w:rPr>
      </w:pPr>
      <w:r w:rsidRPr="00EA2651">
        <w:rPr>
          <w:rFonts w:ascii="Times New Roman" w:hAnsi="Times New Roman"/>
          <w:bCs/>
          <w:sz w:val="24"/>
          <w:szCs w:val="24"/>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 и в соответствии со статьей 9 настоящих Правил.</w:t>
      </w:r>
    </w:p>
    <w:p w:rsidR="00A24CE5" w:rsidRPr="00EA2651" w:rsidRDefault="00A24CE5" w:rsidP="00A24CE5">
      <w:pPr>
        <w:spacing w:before="240" w:after="240" w:line="360" w:lineRule="auto"/>
        <w:ind w:left="1985" w:hanging="1134"/>
        <w:jc w:val="both"/>
        <w:outlineLvl w:val="2"/>
        <w:rPr>
          <w:rFonts w:ascii="Times New Roman" w:hAnsi="Times New Roman"/>
          <w:b/>
          <w:bCs/>
          <w:sz w:val="24"/>
          <w:szCs w:val="24"/>
        </w:rPr>
      </w:pPr>
      <w:bookmarkStart w:id="17" w:name="_Toc88126405"/>
      <w:r w:rsidRPr="00EA2651">
        <w:rPr>
          <w:rFonts w:ascii="Times New Roman" w:hAnsi="Times New Roman"/>
          <w:b/>
          <w:bCs/>
          <w:sz w:val="24"/>
          <w:szCs w:val="24"/>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bookmarkEnd w:id="17"/>
    </w:p>
    <w:p w:rsidR="00A24CE5" w:rsidRPr="00EA2651" w:rsidRDefault="00A24CE5" w:rsidP="00A24CE5">
      <w:pPr>
        <w:tabs>
          <w:tab w:val="left" w:pos="1440"/>
        </w:tabs>
        <w:spacing w:after="0"/>
        <w:ind w:firstLine="709"/>
        <w:jc w:val="both"/>
        <w:rPr>
          <w:rFonts w:ascii="Times New Roman" w:hAnsi="Times New Roman"/>
          <w:sz w:val="24"/>
          <w:szCs w:val="24"/>
        </w:rPr>
      </w:pPr>
      <w:r w:rsidRPr="00EA2651">
        <w:rPr>
          <w:rFonts w:ascii="Times New Roman" w:hAnsi="Times New Roman"/>
          <w:bCs/>
          <w:sz w:val="24"/>
          <w:szCs w:val="24"/>
        </w:rPr>
        <w:t>1. Порядок предоставления разрешения на условно разрешенный вид использования земельного участка или объекта капитального строительства установлен в соответствии со статьей 39 Градостроительного кодекса Российской Федерации</w:t>
      </w:r>
      <w:r w:rsidRPr="00EA2651">
        <w:rPr>
          <w:rFonts w:ascii="Times New Roman" w:hAnsi="Times New Roman"/>
          <w:sz w:val="24"/>
          <w:szCs w:val="24"/>
        </w:rPr>
        <w:t>.</w:t>
      </w:r>
    </w:p>
    <w:p w:rsidR="00E7120E" w:rsidRPr="00EA2651" w:rsidRDefault="00E7120E" w:rsidP="00E7120E">
      <w:pPr>
        <w:autoSpaceDE w:val="0"/>
        <w:autoSpaceDN w:val="0"/>
        <w:adjustRightInd w:val="0"/>
        <w:spacing w:after="0"/>
        <w:ind w:firstLine="709"/>
        <w:jc w:val="both"/>
        <w:rPr>
          <w:rFonts w:ascii="Times New Roman" w:eastAsiaTheme="minorHAnsi" w:hAnsi="Times New Roman"/>
          <w:sz w:val="24"/>
          <w:szCs w:val="24"/>
          <w:lang w:eastAsia="en-US"/>
        </w:rPr>
      </w:pPr>
      <w:r w:rsidRPr="00EA2651">
        <w:rPr>
          <w:rFonts w:ascii="Times New Roman" w:hAnsi="Times New Roman"/>
          <w:sz w:val="24"/>
          <w:szCs w:val="24"/>
        </w:rPr>
        <w:t xml:space="preserve">2. </w:t>
      </w:r>
      <w:r w:rsidRPr="00EA2651">
        <w:rPr>
          <w:rFonts w:ascii="Times New Roman" w:eastAsiaTheme="minorHAnsi" w:hAnsi="Times New Roman"/>
          <w:sz w:val="24"/>
          <w:szCs w:val="24"/>
          <w:lang w:eastAsia="en-US"/>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0" w:history="1">
        <w:r w:rsidRPr="00EA2651">
          <w:rPr>
            <w:rFonts w:ascii="Times New Roman" w:eastAsiaTheme="minorHAnsi" w:hAnsi="Times New Roman"/>
            <w:sz w:val="24"/>
            <w:szCs w:val="24"/>
            <w:lang w:eastAsia="en-US"/>
          </w:rPr>
          <w:t>закона</w:t>
        </w:r>
      </w:hyperlink>
      <w:r w:rsidRPr="00EA2651">
        <w:rPr>
          <w:rFonts w:ascii="Times New Roman" w:eastAsiaTheme="minorHAnsi" w:hAnsi="Times New Roman"/>
          <w:sz w:val="24"/>
          <w:szCs w:val="24"/>
          <w:lang w:eastAsia="en-US"/>
        </w:rPr>
        <w:t xml:space="preserve"> от 6 апреля 2011 года № 63-ФЗ «Об электронной подписи» (далее - электронный документ, подписанный электронной подписью).</w:t>
      </w:r>
    </w:p>
    <w:p w:rsidR="00A24CE5" w:rsidRPr="00EA2651" w:rsidRDefault="00E7120E" w:rsidP="00A24CE5">
      <w:pPr>
        <w:tabs>
          <w:tab w:val="left" w:pos="1440"/>
        </w:tabs>
        <w:spacing w:after="0"/>
        <w:ind w:firstLine="709"/>
        <w:jc w:val="both"/>
        <w:rPr>
          <w:rFonts w:ascii="Times New Roman" w:hAnsi="Times New Roman"/>
          <w:bCs/>
          <w:sz w:val="24"/>
          <w:szCs w:val="24"/>
        </w:rPr>
      </w:pPr>
      <w:r w:rsidRPr="00EA2651">
        <w:rPr>
          <w:rFonts w:ascii="Times New Roman" w:hAnsi="Times New Roman"/>
          <w:bCs/>
          <w:sz w:val="24"/>
          <w:szCs w:val="24"/>
        </w:rPr>
        <w:t>3</w:t>
      </w:r>
      <w:r w:rsidR="00A24CE5" w:rsidRPr="00EA2651">
        <w:rPr>
          <w:rFonts w:ascii="Times New Roman" w:hAnsi="Times New Roman"/>
          <w:bCs/>
          <w:sz w:val="24"/>
          <w:szCs w:val="24"/>
        </w:rPr>
        <w:t xml:space="preserve">. Проект решения о предоставлении разрешения на условно разрешенный вид использования на территории </w:t>
      </w:r>
      <w:proofErr w:type="spellStart"/>
      <w:r w:rsidR="001E4FDE" w:rsidRPr="00EA2651">
        <w:rPr>
          <w:rFonts w:ascii="Times New Roman" w:hAnsi="Times New Roman"/>
          <w:sz w:val="24"/>
          <w:szCs w:val="24"/>
        </w:rPr>
        <w:t>Степнинского</w:t>
      </w:r>
      <w:proofErr w:type="spellEnd"/>
      <w:r w:rsidR="00A24CE5" w:rsidRPr="00EA2651">
        <w:rPr>
          <w:rFonts w:ascii="Times New Roman" w:hAnsi="Times New Roman"/>
          <w:sz w:val="24"/>
          <w:szCs w:val="24"/>
        </w:rPr>
        <w:t xml:space="preserve"> сельского поселения</w:t>
      </w:r>
      <w:r w:rsidR="00A24CE5" w:rsidRPr="00EA2651">
        <w:rPr>
          <w:rFonts w:ascii="Times New Roman" w:hAnsi="Times New Roman"/>
          <w:bCs/>
          <w:sz w:val="24"/>
          <w:szCs w:val="24"/>
        </w:rPr>
        <w:t xml:space="preserve">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A24CE5" w:rsidRPr="00EA2651" w:rsidRDefault="00E7120E" w:rsidP="00A24CE5">
      <w:pPr>
        <w:tabs>
          <w:tab w:val="left" w:pos="1418"/>
        </w:tabs>
        <w:spacing w:after="0"/>
        <w:ind w:firstLine="709"/>
        <w:jc w:val="both"/>
        <w:rPr>
          <w:rFonts w:ascii="Times New Roman" w:hAnsi="Times New Roman"/>
          <w:sz w:val="24"/>
          <w:szCs w:val="24"/>
        </w:rPr>
      </w:pPr>
      <w:r w:rsidRPr="00EA2651">
        <w:rPr>
          <w:rFonts w:ascii="Times New Roman" w:hAnsi="Times New Roman"/>
          <w:bCs/>
          <w:sz w:val="24"/>
          <w:szCs w:val="24"/>
        </w:rPr>
        <w:t>4</w:t>
      </w:r>
      <w:r w:rsidR="00A24CE5" w:rsidRPr="00EA2651">
        <w:rPr>
          <w:rFonts w:ascii="Times New Roman" w:hAnsi="Times New Roman"/>
          <w:bCs/>
          <w:sz w:val="24"/>
          <w:szCs w:val="24"/>
        </w:rPr>
        <w:t xml:space="preserve">.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w:t>
      </w:r>
      <w:r w:rsidR="00A24CE5" w:rsidRPr="00EA2651">
        <w:rPr>
          <w:rFonts w:ascii="Times New Roman" w:hAnsi="Times New Roman"/>
          <w:bCs/>
          <w:sz w:val="24"/>
          <w:szCs w:val="24"/>
        </w:rPr>
        <w:lastRenderedPageBreak/>
        <w:t>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1D0E93" w:rsidRPr="00EA2651" w:rsidRDefault="001D0E93" w:rsidP="001D0E93">
      <w:pPr>
        <w:spacing w:before="240" w:after="240" w:line="360" w:lineRule="auto"/>
        <w:ind w:left="1985" w:hanging="1134"/>
        <w:jc w:val="both"/>
        <w:outlineLvl w:val="2"/>
        <w:rPr>
          <w:rFonts w:ascii="Times New Roman" w:hAnsi="Times New Roman"/>
          <w:b/>
          <w:bCs/>
          <w:sz w:val="24"/>
          <w:szCs w:val="24"/>
        </w:rPr>
      </w:pPr>
      <w:bookmarkStart w:id="18" w:name="_Toc88126406"/>
      <w:r w:rsidRPr="00EA2651">
        <w:rPr>
          <w:rFonts w:ascii="Times New Roman" w:hAnsi="Times New Roman"/>
          <w:b/>
          <w:bCs/>
          <w:sz w:val="24"/>
          <w:szCs w:val="24"/>
        </w:rPr>
        <w:t>Статья 10. Отклонение от предельных параметров разрешенного строительства, реконструкции объектов капитального строительства</w:t>
      </w:r>
      <w:bookmarkEnd w:id="18"/>
    </w:p>
    <w:p w:rsidR="001D0E93" w:rsidRPr="00EA2651" w:rsidRDefault="001D0E93" w:rsidP="001D0E93">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D0E93" w:rsidRPr="00EA2651" w:rsidRDefault="001D0E93" w:rsidP="001D0E93">
      <w:pPr>
        <w:pStyle w:val="ConsPlusNormal"/>
        <w:spacing w:line="276" w:lineRule="auto"/>
        <w:ind w:firstLine="709"/>
        <w:jc w:val="both"/>
        <w:rPr>
          <w:rFonts w:ascii="Times New Roman" w:hAnsi="Times New Roman" w:cs="Times New Roman"/>
          <w:sz w:val="24"/>
          <w:szCs w:val="24"/>
        </w:rPr>
      </w:pPr>
      <w:bookmarkStart w:id="19" w:name="Par1585"/>
      <w:bookmarkEnd w:id="19"/>
      <w:r w:rsidRPr="00EA2651">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1D0E93" w:rsidRPr="00EA2651" w:rsidRDefault="001D0E93" w:rsidP="001D0E93">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 xml:space="preserve">3.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ar20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EA2651">
          <w:rPr>
            <w:rFonts w:ascii="Times New Roman" w:hAnsi="Times New Roman" w:cs="Times New Roman"/>
            <w:sz w:val="24"/>
            <w:szCs w:val="24"/>
          </w:rPr>
          <w:t>статьей 5.1</w:t>
        </w:r>
      </w:hyperlink>
      <w:r w:rsidRPr="00EA2651">
        <w:rPr>
          <w:rFonts w:ascii="Times New Roman" w:hAnsi="Times New Roman" w:cs="Times New Roman"/>
          <w:sz w:val="24"/>
          <w:szCs w:val="24"/>
        </w:rPr>
        <w:t xml:space="preserve"> Градостроительного кодекса Российской Федерации, с учетом положений </w:t>
      </w:r>
      <w:hyperlink w:anchor="Par1557"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EA2651">
          <w:rPr>
            <w:rFonts w:ascii="Times New Roman" w:hAnsi="Times New Roman" w:cs="Times New Roman"/>
            <w:sz w:val="24"/>
            <w:szCs w:val="24"/>
          </w:rPr>
          <w:t>статьи 39</w:t>
        </w:r>
      </w:hyperlink>
      <w:r w:rsidRPr="00EA2651">
        <w:rPr>
          <w:rFonts w:ascii="Times New Roman" w:hAnsi="Times New Roman" w:cs="Times New Roman"/>
          <w:sz w:val="24"/>
          <w:szCs w:val="24"/>
        </w:rPr>
        <w:t xml:space="preserve"> Градостроительного кодекса Российской Федерации, за исключением случая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2722D9" w:rsidRPr="00EA2651" w:rsidRDefault="001D0E93" w:rsidP="001D0E93">
      <w:pPr>
        <w:pStyle w:val="ConsPlusNormal"/>
        <w:spacing w:line="276" w:lineRule="auto"/>
        <w:ind w:firstLine="709"/>
        <w:jc w:val="both"/>
        <w:rPr>
          <w:rFonts w:ascii="Times New Roman" w:hAnsi="Times New Roman" w:cs="Times New Roman"/>
          <w:sz w:val="24"/>
          <w:szCs w:val="24"/>
        </w:rPr>
      </w:pPr>
      <w:bookmarkStart w:id="20" w:name="Par1593"/>
      <w:bookmarkEnd w:id="20"/>
      <w:r w:rsidRPr="00EA2651">
        <w:rPr>
          <w:rFonts w:ascii="Times New Roman" w:hAnsi="Times New Roman" w:cs="Times New Roman"/>
          <w:sz w:val="24"/>
          <w:szCs w:val="24"/>
        </w:rPr>
        <w:t xml:space="preserve">4.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2722D9" w:rsidRPr="00EA2651">
        <w:rPr>
          <w:rFonts w:ascii="Times New Roman" w:hAnsi="Times New Roman" w:cs="Times New Roman"/>
          <w:sz w:val="24"/>
          <w:szCs w:val="24"/>
        </w:rPr>
        <w:t>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Марьяновского муниципального района.</w:t>
      </w:r>
    </w:p>
    <w:p w:rsidR="001D0E93" w:rsidRPr="00EA2651" w:rsidRDefault="001D0E93" w:rsidP="001D0E93">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 xml:space="preserve">5. Глава </w:t>
      </w:r>
      <w:r w:rsidRPr="00EA2651">
        <w:rPr>
          <w:rFonts w:ascii="Times New Roman" w:hAnsi="Times New Roman"/>
          <w:sz w:val="24"/>
          <w:szCs w:val="24"/>
        </w:rPr>
        <w:t>Марьяновского муниципального района</w:t>
      </w:r>
      <w:r w:rsidRPr="00EA2651">
        <w:rPr>
          <w:sz w:val="24"/>
          <w:szCs w:val="24"/>
        </w:rPr>
        <w:t xml:space="preserve"> </w:t>
      </w:r>
      <w:r w:rsidRPr="00EA2651">
        <w:rPr>
          <w:rFonts w:ascii="Times New Roman" w:hAnsi="Times New Roman" w:cs="Times New Roman"/>
          <w:sz w:val="24"/>
          <w:szCs w:val="24"/>
        </w:rPr>
        <w:t xml:space="preserve">в течении семи дней со дня поступления указанных в части 4 настоящей статьи рекомендаций принимает решение о предоставлении разрешения на отклонение от предельных параметров разрешенного строительства, </w:t>
      </w:r>
      <w:r w:rsidRPr="00EA2651">
        <w:rPr>
          <w:rFonts w:ascii="Times New Roman" w:hAnsi="Times New Roman" w:cs="Times New Roman"/>
          <w:sz w:val="24"/>
          <w:szCs w:val="24"/>
        </w:rPr>
        <w:lastRenderedPageBreak/>
        <w:t>реконструкции объектов капитального строительства или об отказе в предоставлении такого разрешения с указанием причин принятого решения.</w:t>
      </w:r>
    </w:p>
    <w:p w:rsidR="001D0E93" w:rsidRPr="00EA2651" w:rsidRDefault="001D0E93" w:rsidP="001D0E93">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6.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F6459" w:rsidRPr="00EA2651" w:rsidRDefault="004F6459" w:rsidP="004F6459">
      <w:pPr>
        <w:keepNext/>
        <w:keepLines/>
        <w:spacing w:before="240" w:after="240" w:line="360" w:lineRule="auto"/>
        <w:ind w:firstLine="567"/>
        <w:outlineLvl w:val="1"/>
        <w:rPr>
          <w:rFonts w:ascii="Times New Roman" w:hAnsi="Times New Roman"/>
          <w:b/>
          <w:bCs/>
          <w:sz w:val="24"/>
          <w:szCs w:val="24"/>
          <w:lang w:eastAsia="en-US"/>
        </w:rPr>
      </w:pPr>
      <w:bookmarkStart w:id="21" w:name="_Toc88126407"/>
      <w:r w:rsidRPr="00EA2651">
        <w:rPr>
          <w:rFonts w:ascii="Times New Roman" w:hAnsi="Times New Roman"/>
          <w:b/>
          <w:bCs/>
          <w:sz w:val="24"/>
          <w:szCs w:val="24"/>
          <w:lang w:eastAsia="en-US"/>
        </w:rPr>
        <w:t>Глава 4. Планировка территории</w:t>
      </w:r>
      <w:bookmarkEnd w:id="21"/>
    </w:p>
    <w:p w:rsidR="004F6459" w:rsidRPr="00EA2651" w:rsidRDefault="004F6459" w:rsidP="004F6459">
      <w:pPr>
        <w:spacing w:after="240" w:line="360" w:lineRule="auto"/>
        <w:ind w:left="1985" w:hanging="1134"/>
        <w:jc w:val="both"/>
        <w:outlineLvl w:val="2"/>
        <w:rPr>
          <w:rFonts w:ascii="Times New Roman" w:hAnsi="Times New Roman"/>
          <w:b/>
          <w:bCs/>
          <w:sz w:val="24"/>
          <w:szCs w:val="24"/>
        </w:rPr>
      </w:pPr>
      <w:bookmarkStart w:id="22" w:name="_Toc88126408"/>
      <w:r w:rsidRPr="00EA2651">
        <w:rPr>
          <w:rFonts w:ascii="Times New Roman" w:hAnsi="Times New Roman"/>
          <w:b/>
          <w:bCs/>
          <w:sz w:val="24"/>
          <w:szCs w:val="24"/>
        </w:rPr>
        <w:t>Статья 11. Назначение, виды документации по планировке территории</w:t>
      </w:r>
      <w:bookmarkEnd w:id="22"/>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 xml:space="preserve">1. Подготовка документации по планировке территории </w:t>
      </w:r>
      <w:proofErr w:type="spellStart"/>
      <w:r w:rsidR="001E4FDE" w:rsidRPr="00EA2651">
        <w:rPr>
          <w:rFonts w:ascii="Times New Roman" w:hAnsi="Times New Roman" w:cs="Times New Roman"/>
          <w:sz w:val="24"/>
          <w:szCs w:val="24"/>
        </w:rPr>
        <w:t>Степнинского</w:t>
      </w:r>
      <w:proofErr w:type="spellEnd"/>
      <w:r w:rsidRPr="00EA2651">
        <w:rPr>
          <w:rFonts w:ascii="Times New Roman" w:hAnsi="Times New Roman" w:cs="Times New Roman"/>
          <w:sz w:val="24"/>
          <w:szCs w:val="24"/>
        </w:rPr>
        <w:t xml:space="preserve"> сельского поселения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1609" w:tooltip="3. Подготовка документации по планировке территории в целях размещения объекта капитального строительства является обязательной в следующих случаях:" w:history="1">
        <w:r w:rsidRPr="00EA2651">
          <w:rPr>
            <w:rFonts w:ascii="Times New Roman" w:hAnsi="Times New Roman" w:cs="Times New Roman"/>
            <w:sz w:val="24"/>
            <w:szCs w:val="24"/>
          </w:rPr>
          <w:t>части 3</w:t>
        </w:r>
      </w:hyperlink>
      <w:r w:rsidRPr="00EA2651">
        <w:rPr>
          <w:rFonts w:ascii="Times New Roman" w:hAnsi="Times New Roman" w:cs="Times New Roman"/>
          <w:sz w:val="24"/>
          <w:szCs w:val="24"/>
        </w:rPr>
        <w:t xml:space="preserve"> настоящей статьи Правил.</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bookmarkStart w:id="23" w:name="Par1609"/>
      <w:bookmarkEnd w:id="23"/>
      <w:r w:rsidRPr="00EA2651">
        <w:rPr>
          <w:rFonts w:ascii="Times New Roman" w:hAnsi="Times New Roman" w:cs="Times New Roman"/>
          <w:sz w:val="24"/>
          <w:szCs w:val="24"/>
        </w:rPr>
        <w:t>3. Статьей 41 Градостроительного кодекса Российской Федерации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2) необходимо установление, изменение или отмена красных линий;</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4. Видами документации по планировке территории являются:</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lastRenderedPageBreak/>
        <w:t>- проект планировки территории;</w:t>
      </w:r>
    </w:p>
    <w:p w:rsidR="004F6459" w:rsidRPr="00EA2651" w:rsidRDefault="004F6459" w:rsidP="004F6459">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 проект межевания территории.</w:t>
      </w:r>
    </w:p>
    <w:p w:rsidR="004F6459" w:rsidRPr="00EA2651" w:rsidRDefault="004F6459" w:rsidP="004F6459">
      <w:pPr>
        <w:tabs>
          <w:tab w:val="left" w:pos="0"/>
          <w:tab w:val="left" w:pos="1440"/>
        </w:tabs>
        <w:spacing w:after="0"/>
        <w:ind w:firstLine="709"/>
        <w:jc w:val="both"/>
        <w:rPr>
          <w:rFonts w:ascii="Times New Roman" w:hAnsi="Times New Roman"/>
          <w:sz w:val="24"/>
          <w:szCs w:val="24"/>
        </w:rPr>
      </w:pPr>
      <w:r w:rsidRPr="00EA2651">
        <w:rPr>
          <w:rFonts w:ascii="Times New Roman" w:hAnsi="Times New Roman"/>
          <w:sz w:val="24"/>
          <w:szCs w:val="24"/>
        </w:rPr>
        <w:t xml:space="preserve">5. Применительно к территории, в границах которой не предусматривается осуществление </w:t>
      </w:r>
      <w:r w:rsidR="001B06AC" w:rsidRPr="00EA2651">
        <w:rPr>
          <w:rFonts w:ascii="Times New Roman" w:hAnsi="Times New Roman"/>
          <w:sz w:val="24"/>
          <w:szCs w:val="24"/>
        </w:rPr>
        <w:t>комплексного</w:t>
      </w:r>
      <w:r w:rsidRPr="00EA2651">
        <w:rPr>
          <w:rFonts w:ascii="Times New Roman" w:hAnsi="Times New Roman"/>
          <w:sz w:val="24"/>
          <w:szCs w:val="24"/>
        </w:rPr>
        <w:t xml:space="preserve"> </w:t>
      </w:r>
      <w:r w:rsidR="001B06AC" w:rsidRPr="00EA2651">
        <w:rPr>
          <w:rFonts w:ascii="Times New Roman" w:hAnsi="Times New Roman"/>
          <w:sz w:val="24"/>
          <w:szCs w:val="24"/>
        </w:rPr>
        <w:t>развития</w:t>
      </w:r>
      <w:r w:rsidRPr="00EA2651">
        <w:rPr>
          <w:rFonts w:ascii="Times New Roman" w:hAnsi="Times New Roman"/>
          <w:sz w:val="24"/>
          <w:szCs w:val="24"/>
        </w:rPr>
        <w:t xml:space="preserve">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1" w:history="1">
        <w:r w:rsidRPr="00EA2651">
          <w:rPr>
            <w:rFonts w:ascii="Times New Roman" w:hAnsi="Times New Roman"/>
            <w:sz w:val="24"/>
            <w:szCs w:val="24"/>
          </w:rPr>
          <w:t>частью 2 статьи 43</w:t>
        </w:r>
      </w:hyperlink>
      <w:r w:rsidRPr="00EA2651">
        <w:rPr>
          <w:rFonts w:ascii="Times New Roman" w:hAnsi="Times New Roman"/>
          <w:sz w:val="24"/>
          <w:szCs w:val="24"/>
        </w:rPr>
        <w:t xml:space="preserve"> Градостроительного кодекса </w:t>
      </w:r>
      <w:r w:rsidRPr="00EA2651">
        <w:rPr>
          <w:rFonts w:ascii="Times New Roman" w:hAnsi="Times New Roman"/>
          <w:bCs/>
          <w:sz w:val="24"/>
          <w:szCs w:val="24"/>
        </w:rPr>
        <w:t>Российской Федерации</w:t>
      </w:r>
      <w:r w:rsidRPr="00EA2651">
        <w:rPr>
          <w:rFonts w:ascii="Times New Roman" w:hAnsi="Times New Roman"/>
          <w:sz w:val="24"/>
          <w:szCs w:val="24"/>
        </w:rPr>
        <w:t>.</w:t>
      </w:r>
    </w:p>
    <w:p w:rsidR="004F6459" w:rsidRPr="00EA2651" w:rsidRDefault="004F6459" w:rsidP="004F6459">
      <w:pPr>
        <w:tabs>
          <w:tab w:val="left" w:pos="1440"/>
        </w:tabs>
        <w:spacing w:after="0"/>
        <w:ind w:firstLine="709"/>
        <w:jc w:val="both"/>
        <w:rPr>
          <w:rFonts w:ascii="Times New Roman" w:hAnsi="Times New Roman"/>
          <w:sz w:val="24"/>
          <w:szCs w:val="24"/>
        </w:rPr>
      </w:pPr>
      <w:r w:rsidRPr="00EA2651">
        <w:rPr>
          <w:rFonts w:ascii="Times New Roman" w:hAnsi="Times New Roman"/>
          <w:sz w:val="24"/>
          <w:szCs w:val="24"/>
        </w:rPr>
        <w:t xml:space="preserve">Состав и содержание документации по планировке территории </w:t>
      </w:r>
      <w:proofErr w:type="spellStart"/>
      <w:r w:rsidR="001E4FDE"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определены статьями 42-43 Градостроительного кодекса Российской Федерации.</w:t>
      </w:r>
    </w:p>
    <w:p w:rsidR="001B06AC" w:rsidRPr="00EA2651" w:rsidRDefault="001B06AC" w:rsidP="001B06AC">
      <w:pPr>
        <w:spacing w:before="240" w:after="240" w:line="360" w:lineRule="auto"/>
        <w:ind w:left="1985" w:hanging="1134"/>
        <w:jc w:val="both"/>
        <w:outlineLvl w:val="2"/>
        <w:rPr>
          <w:rFonts w:ascii="Times New Roman" w:hAnsi="Times New Roman"/>
          <w:b/>
          <w:bCs/>
          <w:sz w:val="24"/>
          <w:szCs w:val="24"/>
        </w:rPr>
      </w:pPr>
      <w:bookmarkStart w:id="24" w:name="_Toc88126409"/>
      <w:r w:rsidRPr="00EA2651">
        <w:rPr>
          <w:rFonts w:ascii="Times New Roman" w:hAnsi="Times New Roman"/>
          <w:b/>
          <w:bCs/>
          <w:sz w:val="24"/>
          <w:szCs w:val="24"/>
        </w:rPr>
        <w:t>Статья 12. Подготовка и утверждение документации по планировке территории, порядок внесения в нее изменений и ее отмены</w:t>
      </w:r>
      <w:bookmarkEnd w:id="24"/>
    </w:p>
    <w:p w:rsidR="00BD0A5E" w:rsidRPr="00EA2651" w:rsidRDefault="00BD0A5E" w:rsidP="00BD0A5E">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Решения о подготовке документации по планировке территории принимаются уполномоченными федеральными органами исполнительной власти Омской области, органами местного самоуправления Марьяновского муниципального района, за исключением случаев, указанных в частях 1.1, 12.12 и 13.1 статьи 45 Градостроительного кодекса Российской Федерации.</w:t>
      </w:r>
    </w:p>
    <w:p w:rsidR="00BD0A5E" w:rsidRPr="00EA2651" w:rsidRDefault="00BD0A5E" w:rsidP="00BD0A5E">
      <w:pPr>
        <w:tabs>
          <w:tab w:val="left" w:pos="1134"/>
        </w:tabs>
        <w:spacing w:after="0"/>
        <w:ind w:firstLine="709"/>
        <w:jc w:val="both"/>
        <w:rPr>
          <w:rFonts w:ascii="Times New Roman" w:hAnsi="Times New Roman"/>
          <w:sz w:val="24"/>
          <w:szCs w:val="24"/>
        </w:rPr>
      </w:pPr>
      <w:bookmarkStart w:id="25" w:name="sub_45020"/>
      <w:r w:rsidRPr="00EA2651">
        <w:rPr>
          <w:rFonts w:ascii="Times New Roman" w:hAnsi="Times New Roman"/>
          <w:sz w:val="24"/>
          <w:szCs w:val="24"/>
        </w:rPr>
        <w:t>2.</w:t>
      </w:r>
      <w:r w:rsidRPr="00EA2651">
        <w:rPr>
          <w:rFonts w:ascii="Times New Roman" w:hAnsi="Times New Roman"/>
          <w:sz w:val="24"/>
          <w:szCs w:val="24"/>
        </w:rPr>
        <w:tab/>
        <w:t xml:space="preserve">Порядок подготовки и утверждения документации по планировке территории </w:t>
      </w:r>
      <w:proofErr w:type="spellStart"/>
      <w:r w:rsidR="003B55E8"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устанавливается статьями 45, 46 Градостроительного кодекса Российской Федерации, </w:t>
      </w:r>
      <w:r w:rsidRPr="00EA2651">
        <w:rPr>
          <w:rFonts w:ascii="Times New Roman" w:hAnsi="Times New Roman"/>
          <w:bCs/>
          <w:sz w:val="24"/>
          <w:szCs w:val="24"/>
        </w:rPr>
        <w:t xml:space="preserve">законом </w:t>
      </w:r>
      <w:r w:rsidRPr="00EA2651">
        <w:rPr>
          <w:rFonts w:ascii="Times New Roman" w:hAnsi="Times New Roman"/>
          <w:sz w:val="24"/>
          <w:szCs w:val="24"/>
        </w:rPr>
        <w:t>Омской области</w:t>
      </w:r>
      <w:r w:rsidRPr="00EA2651">
        <w:rPr>
          <w:rFonts w:ascii="Times New Roman" w:hAnsi="Times New Roman"/>
          <w:bCs/>
          <w:sz w:val="24"/>
          <w:szCs w:val="24"/>
        </w:rPr>
        <w:t xml:space="preserve"> от 09.</w:t>
      </w:r>
      <w:r w:rsidR="003B55E8" w:rsidRPr="00EA2651">
        <w:rPr>
          <w:rFonts w:ascii="Times New Roman" w:hAnsi="Times New Roman"/>
          <w:bCs/>
          <w:sz w:val="24"/>
          <w:szCs w:val="24"/>
        </w:rPr>
        <w:t xml:space="preserve">03.2007 № 874-ОЗ </w:t>
      </w:r>
      <w:r w:rsidRPr="00EA2651">
        <w:rPr>
          <w:rFonts w:ascii="Times New Roman" w:hAnsi="Times New Roman"/>
          <w:bCs/>
          <w:sz w:val="24"/>
          <w:szCs w:val="24"/>
        </w:rPr>
        <w:t>«О регулировании градостроительной деятельности в Омской области».</w:t>
      </w:r>
    </w:p>
    <w:bookmarkEnd w:id="25"/>
    <w:p w:rsidR="00BD0A5E" w:rsidRPr="00EA2651" w:rsidRDefault="00BD0A5E" w:rsidP="00BD0A5E">
      <w:pPr>
        <w:tabs>
          <w:tab w:val="left" w:pos="1134"/>
        </w:tabs>
        <w:spacing w:after="0"/>
        <w:ind w:firstLine="708"/>
        <w:jc w:val="both"/>
        <w:rPr>
          <w:rFonts w:ascii="Times New Roman" w:hAnsi="Times New Roman"/>
          <w:bCs/>
          <w:sz w:val="24"/>
          <w:szCs w:val="24"/>
        </w:rPr>
      </w:pPr>
      <w:r w:rsidRPr="00EA2651">
        <w:rPr>
          <w:rFonts w:ascii="Times New Roman" w:hAnsi="Times New Roman"/>
          <w:bCs/>
          <w:sz w:val="24"/>
          <w:szCs w:val="24"/>
        </w:rPr>
        <w:t>3.</w:t>
      </w:r>
      <w:r w:rsidRPr="00EA2651">
        <w:rPr>
          <w:rFonts w:ascii="Times New Roman" w:hAnsi="Times New Roman"/>
          <w:bCs/>
          <w:sz w:val="24"/>
          <w:szCs w:val="24"/>
        </w:rPr>
        <w:tab/>
        <w:t xml:space="preserve">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органом местного самоуправления </w:t>
      </w:r>
      <w:r w:rsidRPr="00EA2651">
        <w:rPr>
          <w:rFonts w:ascii="Times New Roman" w:hAnsi="Times New Roman"/>
          <w:sz w:val="24"/>
          <w:szCs w:val="24"/>
        </w:rPr>
        <w:t>Марьяновского муниципального района Омской области</w:t>
      </w:r>
      <w:r w:rsidRPr="00EA2651">
        <w:rPr>
          <w:rFonts w:ascii="Times New Roman" w:hAnsi="Times New Roman"/>
          <w:bCs/>
          <w:sz w:val="24"/>
          <w:szCs w:val="24"/>
        </w:rPr>
        <w:t>, до их утверждения подлежат обязательному рассмотрению на общественных обсуждениях или публичных слушаниях.</w:t>
      </w:r>
    </w:p>
    <w:p w:rsidR="00BD0A5E" w:rsidRPr="00EA2651" w:rsidRDefault="00BD0A5E" w:rsidP="00BD0A5E">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4.</w:t>
      </w:r>
      <w:r w:rsidRPr="00EA2651">
        <w:rPr>
          <w:rFonts w:ascii="Times New Roman" w:hAnsi="Times New Roman"/>
          <w:sz w:val="24"/>
          <w:szCs w:val="24"/>
        </w:rPr>
        <w:tab/>
        <w:t>Общественные обсуждения или публичные слушания по проекту планировки территории и проекту межевания территории проводятся в порядке, установленном Решением Совета Марьяновского муниципального района 30.10.2020 № 36/11 «О Положении об организации и проведении публичных слушаний, общественных обсуждений по вопросам градостроительной деятельности на территории Марьяновского муниципального района Омской области».</w:t>
      </w:r>
    </w:p>
    <w:p w:rsidR="00BD0A5E" w:rsidRPr="00EA2651" w:rsidRDefault="00BD0A5E" w:rsidP="00BD0A5E">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5.</w:t>
      </w:r>
      <w:r w:rsidRPr="00EA2651">
        <w:rPr>
          <w:rFonts w:ascii="Times New Roman" w:hAnsi="Times New Roman"/>
          <w:sz w:val="24"/>
          <w:szCs w:val="24"/>
        </w:rPr>
        <w:tab/>
        <w:t xml:space="preserve">Развитие застроенных территорий в границе </w:t>
      </w:r>
      <w:proofErr w:type="spellStart"/>
      <w:r w:rsidR="003B55E8"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осуществляется в соответствии со статьей 46.1 Градостроительного кодекса Российской Федерации.</w:t>
      </w:r>
    </w:p>
    <w:p w:rsidR="00BD0A5E" w:rsidRPr="00EA2651" w:rsidRDefault="00BD0A5E" w:rsidP="00BD0A5E">
      <w:pPr>
        <w:tabs>
          <w:tab w:val="left" w:pos="1134"/>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6.</w:t>
      </w:r>
      <w:r w:rsidRPr="00EA2651">
        <w:rPr>
          <w:rFonts w:ascii="Times New Roman" w:hAnsi="Times New Roman"/>
          <w:sz w:val="24"/>
          <w:szCs w:val="24"/>
        </w:rPr>
        <w:tab/>
        <w:t>Содержание и условия заключения договора о развитии застроенной территории установлены статьей 46.2 Градостроительного кодекса Российской Федерации.</w:t>
      </w:r>
    </w:p>
    <w:p w:rsidR="00BD0A5E" w:rsidRPr="00EA2651" w:rsidRDefault="00BD0A5E" w:rsidP="00BD0A5E">
      <w:pPr>
        <w:tabs>
          <w:tab w:val="left" w:pos="1134"/>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7.</w:t>
      </w:r>
      <w:r w:rsidRPr="00EA2651">
        <w:rPr>
          <w:rFonts w:ascii="Times New Roman" w:hAnsi="Times New Roman"/>
          <w:sz w:val="24"/>
          <w:szCs w:val="24"/>
        </w:rPr>
        <w:tab/>
        <w:t>Порядок организации и проведения аукциона на право заключить договор о развитии застроенных территорий предусматривается статьей 46.3 Градостроительного кодекса Российской Федерации.</w:t>
      </w:r>
    </w:p>
    <w:p w:rsidR="00C51B92" w:rsidRPr="00EA2651" w:rsidRDefault="00C51B92" w:rsidP="00C51B92">
      <w:pPr>
        <w:keepNext/>
        <w:keepLines/>
        <w:spacing w:before="240" w:after="240" w:line="360" w:lineRule="auto"/>
        <w:ind w:firstLine="567"/>
        <w:outlineLvl w:val="1"/>
        <w:rPr>
          <w:rFonts w:ascii="Times New Roman" w:hAnsi="Times New Roman"/>
          <w:b/>
          <w:bCs/>
          <w:sz w:val="24"/>
          <w:szCs w:val="24"/>
          <w:lang w:eastAsia="en-US"/>
        </w:rPr>
      </w:pPr>
      <w:bookmarkStart w:id="26" w:name="_Toc88126410"/>
      <w:r w:rsidRPr="00EA2651">
        <w:rPr>
          <w:rFonts w:ascii="Times New Roman" w:hAnsi="Times New Roman"/>
          <w:b/>
          <w:bCs/>
          <w:sz w:val="24"/>
          <w:szCs w:val="24"/>
          <w:lang w:eastAsia="en-US"/>
        </w:rPr>
        <w:t>Глава 5. Публичные слушания по вопросам землепользования и застройки</w:t>
      </w:r>
      <w:bookmarkEnd w:id="26"/>
    </w:p>
    <w:p w:rsidR="00C51B92" w:rsidRPr="00EA2651" w:rsidRDefault="00C51B92" w:rsidP="00C51B92">
      <w:pPr>
        <w:spacing w:after="240" w:line="360" w:lineRule="auto"/>
        <w:ind w:left="1985" w:hanging="1134"/>
        <w:jc w:val="both"/>
        <w:outlineLvl w:val="2"/>
        <w:rPr>
          <w:rFonts w:ascii="Times New Roman" w:hAnsi="Times New Roman"/>
          <w:b/>
          <w:bCs/>
          <w:sz w:val="24"/>
          <w:szCs w:val="24"/>
        </w:rPr>
      </w:pPr>
      <w:bookmarkStart w:id="27" w:name="_Toc88126411"/>
      <w:r w:rsidRPr="00EA2651">
        <w:rPr>
          <w:rFonts w:ascii="Times New Roman" w:hAnsi="Times New Roman"/>
          <w:b/>
          <w:bCs/>
          <w:sz w:val="24"/>
          <w:szCs w:val="24"/>
        </w:rPr>
        <w:t>Статья 13. Общие положения</w:t>
      </w:r>
      <w:bookmarkEnd w:id="27"/>
    </w:p>
    <w:p w:rsidR="00F23268" w:rsidRPr="00EA2651" w:rsidRDefault="00F23268" w:rsidP="00F23268">
      <w:pPr>
        <w:spacing w:after="0"/>
        <w:ind w:firstLine="708"/>
        <w:jc w:val="both"/>
        <w:rPr>
          <w:rFonts w:ascii="Times New Roman" w:hAnsi="Times New Roman"/>
          <w:sz w:val="24"/>
          <w:szCs w:val="24"/>
        </w:rPr>
      </w:pPr>
      <w:r w:rsidRPr="00EA2651">
        <w:rPr>
          <w:rFonts w:ascii="Times New Roman" w:hAnsi="Times New Roman"/>
          <w:sz w:val="24"/>
          <w:szCs w:val="24"/>
        </w:rPr>
        <w:lastRenderedPageBreak/>
        <w:t xml:space="preserve">1. Общественные обсуждения, публичные слушания по правилам землепользования и застройки осуществляет Комиссия, согласно статьи 5.1 Градостроительного кодекса Российской Федерации, Уставом муниципального образования </w:t>
      </w:r>
      <w:proofErr w:type="spellStart"/>
      <w:r w:rsidRPr="00EA2651">
        <w:rPr>
          <w:rFonts w:ascii="Times New Roman" w:hAnsi="Times New Roman"/>
          <w:sz w:val="24"/>
          <w:szCs w:val="24"/>
        </w:rPr>
        <w:t>Марьяновский</w:t>
      </w:r>
      <w:proofErr w:type="spellEnd"/>
      <w:r w:rsidRPr="00EA2651">
        <w:rPr>
          <w:rFonts w:ascii="Times New Roman" w:hAnsi="Times New Roman"/>
          <w:sz w:val="24"/>
          <w:szCs w:val="24"/>
        </w:rPr>
        <w:t xml:space="preserve"> муниципальный район Омской области, Решение Совета Марьяновского муниципального района 30.10.2020 № 36/11 </w:t>
      </w:r>
      <w:r w:rsidRPr="00EA2651">
        <w:rPr>
          <w:rFonts w:ascii="Times New Roman" w:hAnsi="Times New Roman"/>
          <w:sz w:val="24"/>
          <w:szCs w:val="24"/>
        </w:rPr>
        <w:br/>
        <w:t>«О Положении об организации и проведении публичных слушаний, общественных обсуждений по вопросам градостроительной деятельности на территории Марьяновского муниципального района Омской области».</w:t>
      </w:r>
    </w:p>
    <w:p w:rsidR="00F23268" w:rsidRPr="00EA2651" w:rsidRDefault="00F23268" w:rsidP="006A3656">
      <w:pPr>
        <w:tabs>
          <w:tab w:val="left" w:pos="1134"/>
        </w:tabs>
        <w:spacing w:after="0"/>
        <w:ind w:firstLine="708"/>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 xml:space="preserve">Организацию и проведение общественных обсуждений или публичных слушаний по правилам землепользования и застройки осуществляет Комиссия в порядке, определенном статьей 5.1 Градостроительного кодекса Российской Федерации, Уставом муниципального образования </w:t>
      </w:r>
      <w:proofErr w:type="spellStart"/>
      <w:r w:rsidRPr="00EA2651">
        <w:rPr>
          <w:rFonts w:ascii="Times New Roman" w:hAnsi="Times New Roman"/>
          <w:sz w:val="24"/>
          <w:szCs w:val="24"/>
        </w:rPr>
        <w:t>Марьяновский</w:t>
      </w:r>
      <w:proofErr w:type="spellEnd"/>
      <w:r w:rsidRPr="00EA2651">
        <w:rPr>
          <w:rFonts w:ascii="Times New Roman" w:hAnsi="Times New Roman"/>
          <w:sz w:val="24"/>
          <w:szCs w:val="24"/>
        </w:rPr>
        <w:t xml:space="preserve"> муниципальный район Омской области, настоящими Правилами и, решением Решение Совета Марьяновского муниципального района 30.10.2020 № 36/11 «О Положении об организации и проведении публичных слушаний, общественных обсуждений по вопросам градостроительной деятельности на территории Марьяновского муниципального района Омской области».</w:t>
      </w:r>
    </w:p>
    <w:p w:rsidR="00F23268" w:rsidRPr="00EA2651" w:rsidRDefault="00F23268" w:rsidP="003B55E8">
      <w:pPr>
        <w:shd w:val="clear" w:color="auto" w:fill="FFFFFF"/>
        <w:tabs>
          <w:tab w:val="left" w:pos="1134"/>
          <w:tab w:val="left" w:pos="1440"/>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На общественные обсуждения или публичные слушания по правилам землепользования и застройки выносятся:</w:t>
      </w:r>
    </w:p>
    <w:p w:rsidR="00F23268" w:rsidRPr="00EA2651" w:rsidRDefault="00F23268" w:rsidP="003B55E8">
      <w:pPr>
        <w:shd w:val="clear" w:color="auto" w:fill="FFFFFF"/>
        <w:tabs>
          <w:tab w:val="left" w:pos="1134"/>
          <w:tab w:val="left" w:pos="1620"/>
        </w:tabs>
        <w:autoSpaceDE w:val="0"/>
        <w:autoSpaceDN w:val="0"/>
        <w:adjustRightInd w:val="0"/>
        <w:spacing w:after="0"/>
        <w:ind w:firstLine="851"/>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проект о внесении изменений в настоящие Правила;</w:t>
      </w:r>
    </w:p>
    <w:p w:rsidR="00F23268" w:rsidRPr="00EA2651" w:rsidRDefault="00F23268" w:rsidP="003B55E8">
      <w:pPr>
        <w:shd w:val="clear" w:color="auto" w:fill="FFFFFF"/>
        <w:tabs>
          <w:tab w:val="left" w:pos="1134"/>
          <w:tab w:val="left" w:pos="1620"/>
        </w:tabs>
        <w:autoSpaceDE w:val="0"/>
        <w:autoSpaceDN w:val="0"/>
        <w:adjustRightInd w:val="0"/>
        <w:spacing w:after="0"/>
        <w:ind w:firstLine="851"/>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 xml:space="preserve">проекты решений о предоставлении разрешения на условно разрешенный вид использования земельного участка или объекта капитального строительства; </w:t>
      </w:r>
    </w:p>
    <w:p w:rsidR="00F23268" w:rsidRPr="00EA2651" w:rsidRDefault="00F23268" w:rsidP="003B55E8">
      <w:pPr>
        <w:shd w:val="clear" w:color="auto" w:fill="FFFFFF"/>
        <w:tabs>
          <w:tab w:val="left" w:pos="1134"/>
          <w:tab w:val="left" w:pos="1620"/>
        </w:tabs>
        <w:autoSpaceDE w:val="0"/>
        <w:autoSpaceDN w:val="0"/>
        <w:adjustRightInd w:val="0"/>
        <w:spacing w:after="0"/>
        <w:ind w:firstLine="851"/>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23268" w:rsidRPr="00EA2651" w:rsidRDefault="00F23268" w:rsidP="003B55E8">
      <w:pPr>
        <w:shd w:val="clear" w:color="auto" w:fill="FFFFFF"/>
        <w:tabs>
          <w:tab w:val="left" w:pos="1134"/>
          <w:tab w:val="left" w:pos="1440"/>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4.</w:t>
      </w:r>
      <w:r w:rsidRPr="00EA2651">
        <w:rPr>
          <w:rFonts w:ascii="Times New Roman" w:hAnsi="Times New Roman"/>
          <w:sz w:val="24"/>
          <w:szCs w:val="24"/>
        </w:rPr>
        <w:tab/>
        <w:t>Особенности организации и проведения общественных обсуждений или публичных слушаний по проекту о внесении изменений в настоящие Правила определены статьей 14 настоящих Правил в соответствии с Градостроительным кодексом Российской Федерации.</w:t>
      </w:r>
    </w:p>
    <w:p w:rsidR="00F23268" w:rsidRPr="00EA2651" w:rsidRDefault="00F23268" w:rsidP="003B55E8">
      <w:pPr>
        <w:shd w:val="clear" w:color="auto" w:fill="FFFFFF"/>
        <w:tabs>
          <w:tab w:val="left" w:pos="1134"/>
          <w:tab w:val="left" w:pos="1440"/>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5.</w:t>
      </w:r>
      <w:r w:rsidRPr="00EA2651">
        <w:rPr>
          <w:rFonts w:ascii="Times New Roman" w:hAnsi="Times New Roman"/>
          <w:sz w:val="24"/>
          <w:szCs w:val="24"/>
        </w:rPr>
        <w:tab/>
        <w:t>Особенности организации 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определены статьей 9 настоящих Правил в соответствии с Градостроительным кодексом Российской Федерации.</w:t>
      </w:r>
    </w:p>
    <w:p w:rsidR="00F23268" w:rsidRPr="00EA2651" w:rsidRDefault="00F23268" w:rsidP="003B55E8">
      <w:pPr>
        <w:shd w:val="clear" w:color="auto" w:fill="FFFFFF"/>
        <w:tabs>
          <w:tab w:val="left" w:pos="1134"/>
          <w:tab w:val="left" w:pos="1440"/>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6.</w:t>
      </w:r>
      <w:r w:rsidRPr="00EA2651">
        <w:rPr>
          <w:rFonts w:ascii="Times New Roman" w:hAnsi="Times New Roman"/>
          <w:sz w:val="24"/>
          <w:szCs w:val="24"/>
        </w:rPr>
        <w:tab/>
        <w:t>Особенности организации и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определены статьей 40 Градостроительного кодекса Российской Федерации.</w:t>
      </w:r>
    </w:p>
    <w:p w:rsidR="00F23268" w:rsidRPr="00EA2651" w:rsidRDefault="00F23268" w:rsidP="003B55E8">
      <w:pPr>
        <w:shd w:val="clear" w:color="auto" w:fill="FFFFFF"/>
        <w:tabs>
          <w:tab w:val="left" w:pos="1134"/>
          <w:tab w:val="left" w:pos="1440"/>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7.</w:t>
      </w:r>
      <w:r w:rsidRPr="00EA2651">
        <w:rPr>
          <w:rFonts w:ascii="Times New Roman" w:hAnsi="Times New Roman"/>
          <w:sz w:val="24"/>
          <w:szCs w:val="24"/>
        </w:rPr>
        <w:tab/>
        <w:t xml:space="preserve">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w:t>
      </w:r>
      <w:r w:rsidRPr="00EA2651">
        <w:rPr>
          <w:rFonts w:ascii="Times New Roman" w:hAnsi="Times New Roman"/>
          <w:sz w:val="24"/>
          <w:szCs w:val="24"/>
        </w:rPr>
        <w:lastRenderedPageBreak/>
        <w:t>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6455A3" w:rsidRPr="00EA2651" w:rsidRDefault="006455A3">
      <w:pPr>
        <w:spacing w:after="0"/>
        <w:jc w:val="both"/>
        <w:rPr>
          <w:rFonts w:ascii="Times New Roman" w:hAnsi="Times New Roman"/>
          <w:b/>
          <w:bCs/>
          <w:sz w:val="24"/>
          <w:szCs w:val="24"/>
        </w:rPr>
      </w:pPr>
      <w:r w:rsidRPr="00EA2651">
        <w:rPr>
          <w:rFonts w:ascii="Times New Roman" w:hAnsi="Times New Roman"/>
          <w:b/>
          <w:bCs/>
          <w:sz w:val="24"/>
          <w:szCs w:val="24"/>
        </w:rPr>
        <w:br w:type="page"/>
      </w:r>
    </w:p>
    <w:p w:rsidR="00B46060" w:rsidRPr="00EA2651" w:rsidRDefault="00B46060" w:rsidP="00B46060">
      <w:pPr>
        <w:spacing w:before="240" w:after="240" w:line="360" w:lineRule="auto"/>
        <w:ind w:left="2127" w:hanging="1276"/>
        <w:jc w:val="both"/>
        <w:outlineLvl w:val="2"/>
        <w:rPr>
          <w:rFonts w:ascii="Times New Roman" w:hAnsi="Times New Roman"/>
          <w:b/>
          <w:bCs/>
          <w:sz w:val="24"/>
          <w:szCs w:val="24"/>
        </w:rPr>
      </w:pPr>
      <w:bookmarkStart w:id="28" w:name="_Toc88126412"/>
      <w:r w:rsidRPr="00EA2651">
        <w:rPr>
          <w:rFonts w:ascii="Times New Roman" w:hAnsi="Times New Roman"/>
          <w:b/>
          <w:bCs/>
          <w:sz w:val="24"/>
          <w:szCs w:val="24"/>
        </w:rPr>
        <w:lastRenderedPageBreak/>
        <w:t>Статья 14. Организация и проведение общественных или публичных слушаний по проекту о внесении изменений в настоящие Правила</w:t>
      </w:r>
      <w:bookmarkEnd w:id="28"/>
    </w:p>
    <w:p w:rsidR="00B46060" w:rsidRPr="00EA2651" w:rsidRDefault="00B46060" w:rsidP="00D10036">
      <w:pPr>
        <w:pStyle w:val="ConsPlusNormal"/>
        <w:numPr>
          <w:ilvl w:val="0"/>
          <w:numId w:val="6"/>
        </w:numPr>
        <w:tabs>
          <w:tab w:val="left" w:pos="993"/>
        </w:tabs>
        <w:spacing w:line="276" w:lineRule="auto"/>
        <w:ind w:left="0" w:firstLine="709"/>
        <w:jc w:val="both"/>
        <w:rPr>
          <w:rFonts w:ascii="Times New Roman" w:hAnsi="Times New Roman" w:cs="Times New Roman"/>
          <w:sz w:val="24"/>
          <w:szCs w:val="24"/>
        </w:rPr>
      </w:pPr>
      <w:r w:rsidRPr="00EA2651">
        <w:rPr>
          <w:rFonts w:ascii="Times New Roman" w:hAnsi="Times New Roman" w:cs="Times New Roman"/>
          <w:sz w:val="24"/>
          <w:szCs w:val="24"/>
        </w:rPr>
        <w:t>Срок проведения общественных обсуждений или публичных слушаний по проекту о внесении изменений в настоящие Правила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должен быть не менее одного месяца и более трех месяцев.</w:t>
      </w:r>
    </w:p>
    <w:p w:rsidR="00B46060" w:rsidRPr="00EA2651" w:rsidRDefault="00B46060" w:rsidP="00D10036">
      <w:pPr>
        <w:pStyle w:val="ConsPlusNormal"/>
        <w:numPr>
          <w:ilvl w:val="0"/>
          <w:numId w:val="6"/>
        </w:numPr>
        <w:tabs>
          <w:tab w:val="left" w:pos="993"/>
        </w:tabs>
        <w:spacing w:line="276" w:lineRule="auto"/>
        <w:ind w:left="0" w:firstLine="709"/>
        <w:jc w:val="both"/>
        <w:rPr>
          <w:rFonts w:ascii="Times New Roman" w:hAnsi="Times New Roman" w:cs="Times New Roman"/>
          <w:sz w:val="24"/>
          <w:szCs w:val="24"/>
        </w:rPr>
      </w:pPr>
      <w:r w:rsidRPr="00EA2651">
        <w:rPr>
          <w:rFonts w:ascii="Times New Roman" w:hAnsi="Times New Roman" w:cs="Times New Roman"/>
          <w:sz w:val="24"/>
          <w:szCs w:val="24"/>
        </w:rPr>
        <w:t>Участниками общественных обсуждений или публичных слушаний по проекту о внесении изменений в настоящие Правила,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46060" w:rsidRPr="00EA2651" w:rsidRDefault="00B46060" w:rsidP="00D10036">
      <w:pPr>
        <w:pStyle w:val="ConsPlusNormal"/>
        <w:numPr>
          <w:ilvl w:val="0"/>
          <w:numId w:val="6"/>
        </w:numPr>
        <w:tabs>
          <w:tab w:val="left" w:pos="993"/>
        </w:tabs>
        <w:spacing w:line="276" w:lineRule="auto"/>
        <w:ind w:left="0" w:firstLine="709"/>
        <w:jc w:val="both"/>
        <w:rPr>
          <w:rFonts w:ascii="Times New Roman" w:hAnsi="Times New Roman" w:cs="Times New Roman"/>
          <w:sz w:val="24"/>
          <w:szCs w:val="24"/>
        </w:rPr>
      </w:pPr>
      <w:r w:rsidRPr="00EA2651">
        <w:rPr>
          <w:rFonts w:ascii="Times New Roman" w:hAnsi="Times New Roman"/>
          <w:sz w:val="24"/>
          <w:szCs w:val="24"/>
        </w:rPr>
        <w:t>Решение о проведении общественных обсуждений или публичных слушаний по проекту о внесении изменений в настоящие Правила принимает Глава Марьяновского муниципального района в срок не позднее чем через десять дней со дня получения проекта о внесении изменений в настоящие Правила.</w:t>
      </w:r>
    </w:p>
    <w:p w:rsidR="006B2DC5" w:rsidRPr="00EA2651" w:rsidRDefault="006B2DC5" w:rsidP="00D10036">
      <w:pPr>
        <w:pStyle w:val="ConsPlusNormal"/>
        <w:numPr>
          <w:ilvl w:val="0"/>
          <w:numId w:val="6"/>
        </w:numPr>
        <w:tabs>
          <w:tab w:val="left" w:pos="993"/>
        </w:tabs>
        <w:spacing w:line="276" w:lineRule="auto"/>
        <w:ind w:left="0" w:firstLine="709"/>
        <w:jc w:val="both"/>
        <w:rPr>
          <w:rFonts w:ascii="Times New Roman" w:hAnsi="Times New Roman" w:cs="Times New Roman"/>
          <w:sz w:val="24"/>
          <w:szCs w:val="24"/>
        </w:rPr>
      </w:pPr>
      <w:r w:rsidRPr="00EA2651">
        <w:rPr>
          <w:rFonts w:ascii="Times New Roman" w:hAnsi="Times New Roman"/>
          <w:sz w:val="24"/>
          <w:szCs w:val="24"/>
        </w:rPr>
        <w:t>Продолжительность общественных обсуждений или публичных слушаний по проекту внесения изменений в настоящие Правила составляет не менее одного и не более трех месяцев со дня опубликования такого проекта.</w:t>
      </w:r>
    </w:p>
    <w:p w:rsidR="00B46060" w:rsidRPr="00EA2651" w:rsidRDefault="00B46060" w:rsidP="00D10036">
      <w:pPr>
        <w:pStyle w:val="ConsPlusNormal"/>
        <w:numPr>
          <w:ilvl w:val="0"/>
          <w:numId w:val="6"/>
        </w:numPr>
        <w:tabs>
          <w:tab w:val="left" w:pos="993"/>
        </w:tabs>
        <w:spacing w:line="276" w:lineRule="auto"/>
        <w:ind w:left="0" w:firstLine="709"/>
        <w:jc w:val="both"/>
        <w:rPr>
          <w:rFonts w:ascii="Times New Roman" w:hAnsi="Times New Roman" w:cs="Times New Roman"/>
          <w:sz w:val="24"/>
          <w:szCs w:val="24"/>
        </w:rPr>
      </w:pPr>
      <w:r w:rsidRPr="00EA2651">
        <w:rPr>
          <w:rFonts w:ascii="Times New Roman" w:hAnsi="Times New Roman"/>
          <w:sz w:val="24"/>
          <w:szCs w:val="24"/>
        </w:rPr>
        <w:t>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настоящие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B46060" w:rsidRPr="00EA2651" w:rsidRDefault="00B46060" w:rsidP="00D10036">
      <w:pPr>
        <w:pStyle w:val="ConsPlusNormal"/>
        <w:numPr>
          <w:ilvl w:val="0"/>
          <w:numId w:val="6"/>
        </w:numPr>
        <w:tabs>
          <w:tab w:val="left" w:pos="993"/>
        </w:tabs>
        <w:spacing w:line="276" w:lineRule="auto"/>
        <w:ind w:left="0" w:firstLine="709"/>
        <w:jc w:val="both"/>
        <w:rPr>
          <w:rFonts w:ascii="Times New Roman" w:hAnsi="Times New Roman" w:cs="Times New Roman"/>
          <w:sz w:val="24"/>
          <w:szCs w:val="24"/>
        </w:rPr>
      </w:pPr>
      <w:r w:rsidRPr="00EA2651">
        <w:rPr>
          <w:rFonts w:ascii="Times New Roman" w:hAnsi="Times New Roman"/>
          <w:sz w:val="24"/>
          <w:szCs w:val="24"/>
        </w:rPr>
        <w:t>После завершения общественных обсуждений или публичных слушаний, внесение изменений в настоящие Правила осуществляется в соответствии со статьей 18 настоящих Правил.</w:t>
      </w:r>
    </w:p>
    <w:p w:rsidR="00FF5A00" w:rsidRPr="00EA2651" w:rsidRDefault="00FF5A00" w:rsidP="00FF5A00">
      <w:pPr>
        <w:keepNext/>
        <w:keepLines/>
        <w:spacing w:before="240" w:after="240" w:line="360" w:lineRule="auto"/>
        <w:ind w:firstLine="567"/>
        <w:outlineLvl w:val="1"/>
        <w:rPr>
          <w:rFonts w:ascii="Times New Roman" w:hAnsi="Times New Roman"/>
          <w:b/>
          <w:bCs/>
          <w:sz w:val="24"/>
          <w:szCs w:val="24"/>
          <w:lang w:eastAsia="en-US"/>
        </w:rPr>
      </w:pPr>
      <w:bookmarkStart w:id="29" w:name="_Toc88126413"/>
      <w:r w:rsidRPr="00EA2651">
        <w:rPr>
          <w:rFonts w:ascii="Times New Roman" w:hAnsi="Times New Roman"/>
          <w:b/>
          <w:bCs/>
          <w:sz w:val="24"/>
          <w:szCs w:val="24"/>
          <w:lang w:eastAsia="en-US"/>
        </w:rPr>
        <w:t>Гла</w:t>
      </w:r>
      <w:r w:rsidR="007D2650" w:rsidRPr="00EA2651">
        <w:rPr>
          <w:rFonts w:ascii="Times New Roman" w:hAnsi="Times New Roman"/>
          <w:b/>
          <w:bCs/>
          <w:sz w:val="24"/>
          <w:szCs w:val="24"/>
          <w:lang w:eastAsia="en-US"/>
        </w:rPr>
        <w:t xml:space="preserve">ва </w:t>
      </w:r>
      <w:r w:rsidRPr="00EA2651">
        <w:rPr>
          <w:rFonts w:ascii="Times New Roman" w:hAnsi="Times New Roman"/>
          <w:b/>
          <w:bCs/>
          <w:sz w:val="24"/>
          <w:szCs w:val="24"/>
          <w:lang w:eastAsia="en-US"/>
        </w:rPr>
        <w:t>6. Внесение изменения в Правила землепользования и застройки</w:t>
      </w:r>
      <w:bookmarkEnd w:id="29"/>
    </w:p>
    <w:p w:rsidR="00FF5A00" w:rsidRPr="00EA2651" w:rsidRDefault="00FF5A00" w:rsidP="00FF5A00">
      <w:pPr>
        <w:spacing w:after="240" w:line="360" w:lineRule="auto"/>
        <w:ind w:left="1985" w:hanging="1134"/>
        <w:jc w:val="both"/>
        <w:outlineLvl w:val="2"/>
        <w:rPr>
          <w:rFonts w:ascii="Times New Roman" w:hAnsi="Times New Roman"/>
          <w:b/>
          <w:bCs/>
          <w:sz w:val="24"/>
          <w:szCs w:val="24"/>
        </w:rPr>
      </w:pPr>
      <w:bookmarkStart w:id="30" w:name="_Toc88126414"/>
      <w:r w:rsidRPr="00EA2651">
        <w:rPr>
          <w:rFonts w:ascii="Times New Roman" w:hAnsi="Times New Roman"/>
          <w:b/>
          <w:bCs/>
          <w:sz w:val="24"/>
          <w:szCs w:val="24"/>
        </w:rPr>
        <w:t>Статья 15. Порядок внесения изменений в правила землепользования и застройки</w:t>
      </w:r>
      <w:bookmarkEnd w:id="30"/>
    </w:p>
    <w:p w:rsidR="00FF5A00" w:rsidRPr="00EA2651" w:rsidRDefault="00FF5A00" w:rsidP="00D10036">
      <w:pPr>
        <w:pStyle w:val="a7"/>
        <w:widowControl w:val="0"/>
        <w:numPr>
          <w:ilvl w:val="0"/>
          <w:numId w:val="7"/>
        </w:numPr>
        <w:tabs>
          <w:tab w:val="left" w:pos="851"/>
          <w:tab w:val="left" w:pos="1134"/>
        </w:tabs>
        <w:autoSpaceDE w:val="0"/>
        <w:autoSpaceDN w:val="0"/>
        <w:adjustRightInd w:val="0"/>
        <w:spacing w:after="0"/>
        <w:ind w:left="0" w:firstLine="709"/>
        <w:jc w:val="both"/>
        <w:rPr>
          <w:rFonts w:ascii="Times New Roman" w:hAnsi="Times New Roman"/>
          <w:sz w:val="24"/>
          <w:szCs w:val="24"/>
        </w:rPr>
      </w:pPr>
      <w:r w:rsidRPr="00EA2651">
        <w:rPr>
          <w:rFonts w:ascii="Times New Roman" w:hAnsi="Times New Roman"/>
          <w:sz w:val="24"/>
          <w:szCs w:val="24"/>
        </w:rPr>
        <w:t>В соответствии со статьей 33 Градостроительного кодекса Российской Федерации основаниями для рассмотрения Главой Марьяновского муниципального района вопроса о внесении изменений в правила землепользования и застройки являются:</w:t>
      </w:r>
    </w:p>
    <w:p w:rsidR="00FF5A00" w:rsidRPr="00EA2651" w:rsidRDefault="00FF5A00" w:rsidP="00FF5A00">
      <w:pPr>
        <w:tabs>
          <w:tab w:val="left" w:pos="993"/>
          <w:tab w:val="left" w:pos="1134"/>
        </w:tabs>
        <w:spacing w:after="0"/>
        <w:ind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несоответствие правил землепользования и застройки генеральному плану сельского поселения, схеме территориального планирования Марьяновского муниципального района Омской области, возникшее в результате внесения в такие генеральные планы или схему территориального планирования изменений;</w:t>
      </w:r>
    </w:p>
    <w:p w:rsidR="00FF5A00" w:rsidRPr="00EA2651" w:rsidRDefault="00FF5A00" w:rsidP="00FF5A00">
      <w:pPr>
        <w:tabs>
          <w:tab w:val="left" w:pos="993"/>
          <w:tab w:val="left" w:pos="1134"/>
        </w:tabs>
        <w:spacing w:after="0"/>
        <w:ind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поступление предложений об изменении границ территориальных зон, изменении градостроительных регламентов;</w:t>
      </w:r>
    </w:p>
    <w:p w:rsidR="00FF5A00" w:rsidRPr="00EA2651" w:rsidRDefault="00FF5A00" w:rsidP="00FF5A00">
      <w:pPr>
        <w:tabs>
          <w:tab w:val="left" w:pos="993"/>
          <w:tab w:val="left" w:pos="1134"/>
        </w:tabs>
        <w:spacing w:after="0"/>
        <w:ind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 xml:space="preserve">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w:t>
      </w:r>
      <w:r w:rsidRPr="00EA2651">
        <w:rPr>
          <w:rFonts w:ascii="Times New Roman" w:hAnsi="Times New Roman"/>
          <w:sz w:val="24"/>
          <w:szCs w:val="24"/>
        </w:rPr>
        <w:lastRenderedPageBreak/>
        <w:t>градостроительного зонирования, содержащемуся в Едином государственном реестре недвижимости описанию местоположения указанных зон, территорий;</w:t>
      </w:r>
    </w:p>
    <w:p w:rsidR="00FF5A00" w:rsidRPr="00EA2651" w:rsidRDefault="00FF5A00" w:rsidP="00FF5A00">
      <w:pPr>
        <w:tabs>
          <w:tab w:val="left" w:pos="993"/>
          <w:tab w:val="left" w:pos="1134"/>
        </w:tabs>
        <w:spacing w:after="0"/>
        <w:ind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F5A00" w:rsidRDefault="00FF5A00" w:rsidP="00FF5A00">
      <w:pPr>
        <w:tabs>
          <w:tab w:val="left" w:pos="993"/>
          <w:tab w:val="left" w:pos="1134"/>
        </w:tabs>
        <w:spacing w:after="0"/>
        <w:ind w:firstLine="709"/>
        <w:jc w:val="both"/>
        <w:rPr>
          <w:rFonts w:ascii="Times New Roman" w:hAnsi="Times New Roman"/>
          <w:sz w:val="24"/>
          <w:szCs w:val="24"/>
        </w:rPr>
      </w:pPr>
      <w:r w:rsidRPr="00EA2651">
        <w:rPr>
          <w:rFonts w:ascii="Times New Roman" w:hAnsi="Times New Roman"/>
          <w:sz w:val="24"/>
          <w:szCs w:val="24"/>
        </w:rPr>
        <w:t>-</w:t>
      </w:r>
      <w:r w:rsidRPr="00EA2651">
        <w:rPr>
          <w:rFonts w:ascii="Times New Roman" w:hAnsi="Times New Roman"/>
          <w:sz w:val="24"/>
          <w:szCs w:val="24"/>
        </w:rPr>
        <w:tab/>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w:t>
      </w:r>
      <w:r w:rsidR="00044CE4">
        <w:rPr>
          <w:rFonts w:ascii="Times New Roman" w:hAnsi="Times New Roman"/>
          <w:sz w:val="24"/>
          <w:szCs w:val="24"/>
        </w:rPr>
        <w:t>оселения регионального значения;</w:t>
      </w:r>
    </w:p>
    <w:p w:rsidR="00044CE4" w:rsidRPr="009535A3" w:rsidRDefault="00044CE4" w:rsidP="00FF5A00">
      <w:pPr>
        <w:tabs>
          <w:tab w:val="left" w:pos="993"/>
          <w:tab w:val="left" w:pos="1134"/>
        </w:tabs>
        <w:spacing w:after="0"/>
        <w:ind w:firstLine="709"/>
        <w:jc w:val="both"/>
        <w:rPr>
          <w:rFonts w:ascii="Times New Roman" w:hAnsi="Times New Roman"/>
          <w:sz w:val="24"/>
          <w:szCs w:val="24"/>
        </w:rPr>
      </w:pPr>
      <w:r w:rsidRPr="009535A3">
        <w:rPr>
          <w:rFonts w:ascii="Times New Roman" w:hAnsi="Times New Roman"/>
          <w:sz w:val="24"/>
          <w:szCs w:val="24"/>
        </w:rPr>
        <w:t>- принятие решения о комплексном развитии территории;</w:t>
      </w:r>
    </w:p>
    <w:p w:rsidR="00044CE4" w:rsidRPr="00EA2651" w:rsidRDefault="00044CE4" w:rsidP="00FF5A00">
      <w:pPr>
        <w:tabs>
          <w:tab w:val="left" w:pos="993"/>
          <w:tab w:val="left" w:pos="1134"/>
        </w:tabs>
        <w:spacing w:after="0"/>
        <w:ind w:firstLine="709"/>
        <w:jc w:val="both"/>
        <w:rPr>
          <w:rFonts w:ascii="Times New Roman" w:hAnsi="Times New Roman"/>
          <w:sz w:val="24"/>
          <w:szCs w:val="24"/>
        </w:rPr>
      </w:pPr>
      <w:r w:rsidRPr="009535A3">
        <w:rPr>
          <w:rFonts w:ascii="Times New Roman" w:hAnsi="Times New Roman"/>
          <w:sz w:val="24"/>
          <w:szCs w:val="24"/>
        </w:rPr>
        <w:t>- обнаружение мест захоронений, погибших при защите Отечества, расположенных в границах Марьяновского муниципального района.</w:t>
      </w:r>
    </w:p>
    <w:p w:rsidR="00FF5A00" w:rsidRPr="00EA2651" w:rsidRDefault="00FF5A00" w:rsidP="00FF5A00">
      <w:pPr>
        <w:spacing w:before="240" w:after="240" w:line="360" w:lineRule="auto"/>
        <w:ind w:left="1985" w:hanging="1134"/>
        <w:jc w:val="both"/>
        <w:outlineLvl w:val="2"/>
        <w:rPr>
          <w:rFonts w:ascii="Times New Roman" w:hAnsi="Times New Roman"/>
          <w:b/>
          <w:bCs/>
          <w:sz w:val="24"/>
          <w:szCs w:val="24"/>
        </w:rPr>
      </w:pPr>
      <w:bookmarkStart w:id="31" w:name="_Toc88126415"/>
      <w:r w:rsidRPr="00EA2651">
        <w:rPr>
          <w:rFonts w:ascii="Times New Roman" w:hAnsi="Times New Roman"/>
          <w:b/>
          <w:bCs/>
          <w:sz w:val="24"/>
          <w:szCs w:val="24"/>
        </w:rPr>
        <w:t>Статья 16. Предложения о внесении изменений в настоящие Правила</w:t>
      </w:r>
      <w:bookmarkEnd w:id="31"/>
    </w:p>
    <w:p w:rsidR="00FF5A00" w:rsidRPr="00EA2651" w:rsidRDefault="00FF5A00" w:rsidP="00FF5A00">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F5A00" w:rsidRPr="00EA2651" w:rsidRDefault="00FF5A00" w:rsidP="00FF5A00">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2) органами исполнительной власти Омской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F5A00" w:rsidRPr="00EA2651" w:rsidRDefault="00FF5A00" w:rsidP="00FF5A00">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3) органами местного самоуправления Марьяновского муниципального района Омской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F5A00" w:rsidRPr="00EA2651" w:rsidRDefault="00FF5A00" w:rsidP="00FF5A00">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 xml:space="preserve">4) органами местного самоуправления </w:t>
      </w:r>
      <w:proofErr w:type="spellStart"/>
      <w:r w:rsidR="003B55E8" w:rsidRPr="00EA2651">
        <w:rPr>
          <w:rFonts w:ascii="Times New Roman" w:hAnsi="Times New Roman" w:cs="Times New Roman"/>
          <w:sz w:val="24"/>
          <w:szCs w:val="24"/>
        </w:rPr>
        <w:t>Степнинского</w:t>
      </w:r>
      <w:proofErr w:type="spellEnd"/>
      <w:r w:rsidRPr="00EA2651">
        <w:rPr>
          <w:rFonts w:ascii="Times New Roman" w:hAnsi="Times New Roman" w:cs="Times New Roman"/>
          <w:sz w:val="24"/>
          <w:szCs w:val="24"/>
        </w:rPr>
        <w:t xml:space="preserve"> сельского поселения в случаях, если необходимо совершенствовать порядок регулирования землепользования и застройки на соответствующих территории поселения;</w:t>
      </w:r>
    </w:p>
    <w:p w:rsidR="00FF5A00" w:rsidRDefault="00FF5A00" w:rsidP="00FF5A00">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sidR="00044CE4">
        <w:rPr>
          <w:rFonts w:ascii="Times New Roman" w:hAnsi="Times New Roman" w:cs="Times New Roman"/>
          <w:sz w:val="24"/>
          <w:szCs w:val="24"/>
        </w:rPr>
        <w:t>тересы граждан и их объединений;</w:t>
      </w:r>
    </w:p>
    <w:p w:rsidR="00044CE4" w:rsidRPr="00EA2651" w:rsidRDefault="00044CE4" w:rsidP="00FF5A00">
      <w:pPr>
        <w:pStyle w:val="ConsPlusNormal"/>
        <w:spacing w:line="276" w:lineRule="auto"/>
        <w:ind w:firstLine="709"/>
        <w:jc w:val="both"/>
        <w:rPr>
          <w:rFonts w:ascii="Times New Roman" w:hAnsi="Times New Roman" w:cs="Times New Roman"/>
          <w:sz w:val="24"/>
          <w:szCs w:val="24"/>
        </w:rPr>
      </w:pPr>
      <w:r w:rsidRPr="009535A3">
        <w:rPr>
          <w:rFonts w:ascii="Times New Roman" w:hAnsi="Times New Roman" w:cs="Times New Roman"/>
          <w:sz w:val="24"/>
          <w:szCs w:val="24"/>
        </w:rPr>
        <w:t xml:space="preserve">6) органы местного самоуправления в случаях обнаружения мест захоронения погибших при защите Отечества, расположенных в границах </w:t>
      </w:r>
      <w:r w:rsidRPr="009535A3">
        <w:rPr>
          <w:rFonts w:ascii="Times New Roman" w:hAnsi="Times New Roman"/>
          <w:sz w:val="24"/>
          <w:szCs w:val="24"/>
        </w:rPr>
        <w:t>Марьяновского муниципального района</w:t>
      </w:r>
      <w:r w:rsidR="009535A3">
        <w:rPr>
          <w:rFonts w:ascii="Times New Roman" w:hAnsi="Times New Roman"/>
          <w:sz w:val="24"/>
          <w:szCs w:val="24"/>
        </w:rPr>
        <w:t>.</w:t>
      </w:r>
      <w:bookmarkStart w:id="32" w:name="_GoBack"/>
      <w:bookmarkEnd w:id="32"/>
    </w:p>
    <w:p w:rsidR="00E16C6B" w:rsidRPr="00EA2651" w:rsidRDefault="00E16C6B" w:rsidP="00E16C6B">
      <w:pPr>
        <w:spacing w:before="240" w:after="240" w:line="360" w:lineRule="auto"/>
        <w:ind w:left="1985" w:hanging="1134"/>
        <w:jc w:val="both"/>
        <w:outlineLvl w:val="2"/>
        <w:rPr>
          <w:rFonts w:ascii="Times New Roman" w:hAnsi="Times New Roman"/>
          <w:b/>
          <w:bCs/>
          <w:sz w:val="24"/>
          <w:szCs w:val="24"/>
        </w:rPr>
      </w:pPr>
      <w:bookmarkStart w:id="33" w:name="_Toc88126416"/>
      <w:r w:rsidRPr="00EA2651">
        <w:rPr>
          <w:rFonts w:ascii="Times New Roman" w:hAnsi="Times New Roman"/>
          <w:b/>
          <w:bCs/>
          <w:sz w:val="24"/>
          <w:szCs w:val="24"/>
        </w:rPr>
        <w:t>Статья 17. Порядок подготовки настоящих Правил</w:t>
      </w:r>
      <w:bookmarkEnd w:id="33"/>
    </w:p>
    <w:p w:rsidR="00E16C6B" w:rsidRPr="00EA2651" w:rsidRDefault="00E16C6B" w:rsidP="00E16C6B">
      <w:pPr>
        <w:tabs>
          <w:tab w:val="left" w:pos="1134"/>
        </w:tabs>
        <w:spacing w:after="0"/>
        <w:ind w:firstLine="720"/>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Лица, имеющие право подавать предложения по изменению настоящих Правил, подают свои предложения в Комиссию. Секретарь Комиссии фиксирует дату поступления предложений.</w:t>
      </w:r>
    </w:p>
    <w:p w:rsidR="00E16C6B" w:rsidRPr="00EA2651" w:rsidRDefault="00E16C6B" w:rsidP="00E16C6B">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Предложения могут относиться к формулировкам текста настоящих Правил, перечням видов разрешенного использования земельных участков и объектов капитального строительства, параметрам разрешенного строительства, границам территориальных зон и направляются в Комиссию в соответствии частью 3 статьи 33 Градостроительного кодекса Российской Федерации.</w:t>
      </w:r>
    </w:p>
    <w:p w:rsidR="00E16C6B" w:rsidRPr="00EA2651" w:rsidRDefault="00E16C6B" w:rsidP="00E16C6B">
      <w:pPr>
        <w:tabs>
          <w:tab w:val="left" w:pos="1134"/>
        </w:tabs>
        <w:spacing w:after="0"/>
        <w:ind w:firstLine="720"/>
        <w:jc w:val="both"/>
        <w:rPr>
          <w:rFonts w:ascii="Times New Roman" w:hAnsi="Times New Roman"/>
          <w:sz w:val="24"/>
          <w:szCs w:val="24"/>
        </w:rPr>
      </w:pPr>
      <w:r w:rsidRPr="00EA2651">
        <w:rPr>
          <w:rFonts w:ascii="Times New Roman" w:hAnsi="Times New Roman"/>
          <w:sz w:val="24"/>
          <w:szCs w:val="24"/>
        </w:rPr>
        <w:lastRenderedPageBreak/>
        <w:t>2</w:t>
      </w:r>
      <w:r w:rsidRPr="00EA2651">
        <w:rPr>
          <w:rFonts w:ascii="Times New Roman" w:hAnsi="Times New Roman"/>
          <w:sz w:val="24"/>
          <w:szCs w:val="24"/>
        </w:rPr>
        <w:tab/>
        <w:t>Комиссия в течение двадцати пяти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Марьяновского муниципального района.</w:t>
      </w:r>
    </w:p>
    <w:p w:rsidR="00E16C6B" w:rsidRPr="00EA2651" w:rsidRDefault="00E16C6B" w:rsidP="00E16C6B">
      <w:pPr>
        <w:tabs>
          <w:tab w:val="left" w:pos="1134"/>
        </w:tabs>
        <w:spacing w:after="0"/>
        <w:ind w:firstLine="720"/>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r>
      <w:r w:rsidRPr="00EA2651">
        <w:rPr>
          <w:rFonts w:ascii="Times New Roman" w:hAnsi="Times New Roman"/>
          <w:bCs/>
          <w:sz w:val="24"/>
          <w:szCs w:val="24"/>
        </w:rPr>
        <w:t>Глава Марьяновского муниципального района</w:t>
      </w:r>
      <w:r w:rsidRPr="00EA2651">
        <w:rPr>
          <w:rFonts w:ascii="Times New Roman" w:hAnsi="Times New Roman"/>
          <w:sz w:val="24"/>
          <w:szCs w:val="24"/>
        </w:rPr>
        <w:t xml:space="preserve"> с учетом рекомендаций, содержащихся в заключении Комиссии, в течение двадцати пяти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rsidR="00E16C6B" w:rsidRPr="00EA2651" w:rsidRDefault="00E16C6B" w:rsidP="00E16C6B">
      <w:pPr>
        <w:spacing w:before="240" w:after="240" w:line="360" w:lineRule="auto"/>
        <w:ind w:left="1985" w:hanging="1134"/>
        <w:jc w:val="both"/>
        <w:outlineLvl w:val="2"/>
        <w:rPr>
          <w:rFonts w:ascii="Times New Roman" w:hAnsi="Times New Roman"/>
          <w:b/>
          <w:bCs/>
          <w:sz w:val="24"/>
          <w:szCs w:val="24"/>
        </w:rPr>
      </w:pPr>
      <w:bookmarkStart w:id="34" w:name="_Toc88126417"/>
      <w:r w:rsidRPr="00EA2651">
        <w:rPr>
          <w:rFonts w:ascii="Times New Roman" w:hAnsi="Times New Roman"/>
          <w:b/>
          <w:bCs/>
          <w:sz w:val="24"/>
          <w:szCs w:val="24"/>
        </w:rPr>
        <w:t>Статья 18. Внесение изменений в настоящие Правила</w:t>
      </w:r>
      <w:bookmarkEnd w:id="34"/>
    </w:p>
    <w:p w:rsidR="00E16C6B" w:rsidRPr="00EA2651" w:rsidRDefault="00E16C6B" w:rsidP="00E16C6B">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Проект о внесении изменений в настоящие Правила выносится на общественные обсуждения или публичные слушания. Порядок организации и проведения общественных обсуждений или публичных слушаний по проекту о внесении изменений в настоящие Правила установлен статьями 13-14 настоящих Правил.</w:t>
      </w:r>
    </w:p>
    <w:p w:rsidR="00E16C6B" w:rsidRPr="00EA2651" w:rsidRDefault="00E16C6B" w:rsidP="00E16C6B">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 xml:space="preserve">После завершения общественных обсуждений или публичных слушаний по проекту о внесении изменений в настоящие Правила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Марьяновского муниципального района. Обязательными приложениями к проекту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 </w:t>
      </w:r>
    </w:p>
    <w:p w:rsidR="00E16C6B" w:rsidRPr="00EA2651" w:rsidRDefault="00E16C6B" w:rsidP="00E16C6B">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t>Заключение о результатах общественных обсуждений или публичных слушаний учитывается Главой Марьяновского муниципального района при принятии решения о направлении проекта правил землепользования и застройки в Совет Марьяновского муниципального района либо об отклонении его и направлении на доработку.</w:t>
      </w:r>
    </w:p>
    <w:p w:rsidR="007D2650" w:rsidRPr="00EA2651" w:rsidRDefault="007D2650" w:rsidP="007D2650">
      <w:pPr>
        <w:keepNext/>
        <w:keepLines/>
        <w:spacing w:before="240" w:after="240" w:line="360" w:lineRule="auto"/>
        <w:ind w:firstLine="567"/>
        <w:outlineLvl w:val="1"/>
        <w:rPr>
          <w:rFonts w:ascii="Times New Roman" w:hAnsi="Times New Roman"/>
          <w:b/>
          <w:bCs/>
          <w:sz w:val="24"/>
          <w:szCs w:val="24"/>
          <w:lang w:eastAsia="en-US"/>
        </w:rPr>
      </w:pPr>
      <w:bookmarkStart w:id="35" w:name="_Toc88126418"/>
      <w:r w:rsidRPr="00EA2651">
        <w:rPr>
          <w:rFonts w:ascii="Times New Roman" w:hAnsi="Times New Roman"/>
          <w:b/>
          <w:bCs/>
          <w:sz w:val="24"/>
          <w:szCs w:val="24"/>
          <w:lang w:eastAsia="en-US"/>
        </w:rPr>
        <w:t>Глава 7. Заключительные и переходные положения</w:t>
      </w:r>
      <w:bookmarkEnd w:id="35"/>
    </w:p>
    <w:p w:rsidR="007D2650" w:rsidRPr="00EA2651" w:rsidRDefault="007D2650" w:rsidP="007D2650">
      <w:pPr>
        <w:spacing w:after="240" w:line="360" w:lineRule="auto"/>
        <w:ind w:left="2268" w:hanging="1417"/>
        <w:jc w:val="both"/>
        <w:outlineLvl w:val="2"/>
        <w:rPr>
          <w:rFonts w:ascii="Times New Roman" w:hAnsi="Times New Roman"/>
          <w:b/>
          <w:bCs/>
          <w:sz w:val="24"/>
          <w:szCs w:val="24"/>
        </w:rPr>
      </w:pPr>
      <w:bookmarkStart w:id="36" w:name="_Toc88126419"/>
      <w:r w:rsidRPr="00EA2651">
        <w:rPr>
          <w:rFonts w:ascii="Times New Roman" w:hAnsi="Times New Roman"/>
          <w:b/>
          <w:bCs/>
          <w:sz w:val="24"/>
          <w:szCs w:val="24"/>
        </w:rPr>
        <w:t>Статья 19. Действие настоящих Правил по отношению к градостроительной документации</w:t>
      </w:r>
      <w:bookmarkEnd w:id="36"/>
    </w:p>
    <w:p w:rsidR="007D2650" w:rsidRPr="00EA2651" w:rsidRDefault="007D2650" w:rsidP="007D2650">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rsidR="007D2650" w:rsidRPr="00EA2651" w:rsidRDefault="007D2650" w:rsidP="007D2650">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Администрация Марьяновского муниципального района после введения в действие настоящих Правил может принимать решение о:</w:t>
      </w:r>
    </w:p>
    <w:p w:rsidR="007D2650" w:rsidRPr="00EA2651" w:rsidRDefault="007D2650" w:rsidP="007D2650">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1)</w:t>
      </w:r>
      <w:r w:rsidRPr="00EA2651">
        <w:rPr>
          <w:rFonts w:ascii="Times New Roman" w:hAnsi="Times New Roman"/>
          <w:sz w:val="24"/>
          <w:szCs w:val="24"/>
        </w:rPr>
        <w:tab/>
        <w:t xml:space="preserve">разработке нового или корректировке ранее утвержденного генерального плана </w:t>
      </w:r>
      <w:proofErr w:type="spellStart"/>
      <w:r w:rsidR="003B55E8"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с учетом и в развитие настоящих Правил;</w:t>
      </w:r>
    </w:p>
    <w:p w:rsidR="007D2650" w:rsidRPr="00EA2651" w:rsidRDefault="007D2650" w:rsidP="007D2650">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2)</w:t>
      </w:r>
      <w:r w:rsidRPr="00EA2651">
        <w:rPr>
          <w:rFonts w:ascii="Times New Roman" w:hAnsi="Times New Roman"/>
          <w:sz w:val="24"/>
          <w:szCs w:val="24"/>
        </w:rPr>
        <w:tab/>
        <w:t>приведении в соответствие с настоящими Правилами ранее утвержденной и нереализованной документации по планировке территории в части установленных настоящими Правилами градостроительных регламентов;</w:t>
      </w:r>
    </w:p>
    <w:p w:rsidR="007D2650" w:rsidRPr="00EA2651" w:rsidRDefault="007D2650" w:rsidP="007D2650">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lastRenderedPageBreak/>
        <w:t>3)</w:t>
      </w:r>
      <w:r w:rsidRPr="00EA2651">
        <w:rPr>
          <w:rFonts w:ascii="Times New Roman" w:hAnsi="Times New Roman"/>
          <w:sz w:val="24"/>
          <w:szCs w:val="24"/>
        </w:rPr>
        <w:tab/>
        <w:t>разработке новых проектов планировки, проектов межевания, проектов застройки, которые могут использоваться как основание для последующей подготовки предложений о внесении дополнений и изменений в настоящие Правила (в части уточнения границ территориальных зон, списков видов разрешенного использования недвижимости, размеров земельных участков и предельных параметров разрешенного строительства применительно к соответствующим зонам).</w:t>
      </w:r>
    </w:p>
    <w:p w:rsidR="007D2650" w:rsidRPr="00EA2651" w:rsidRDefault="007D2650" w:rsidP="007D2650">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3</w:t>
      </w:r>
      <w:r w:rsidRPr="00EA2651">
        <w:rPr>
          <w:rFonts w:ascii="Times New Roman" w:hAnsi="Times New Roman"/>
          <w:sz w:val="24"/>
          <w:szCs w:val="24"/>
        </w:rPr>
        <w:tab/>
      </w:r>
      <w:r w:rsidRPr="00EA2651">
        <w:rPr>
          <w:rFonts w:ascii="Times New Roman" w:hAnsi="Times New Roman"/>
          <w:bCs/>
          <w:sz w:val="24"/>
          <w:szCs w:val="24"/>
        </w:rPr>
        <w:t xml:space="preserve">Правила благоустройства территории </w:t>
      </w:r>
      <w:proofErr w:type="spellStart"/>
      <w:r w:rsidR="003B55E8"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утвержденные </w:t>
      </w:r>
      <w:r w:rsidRPr="00EA2651">
        <w:rPr>
          <w:rFonts w:ascii="Times New Roman" w:hAnsi="Times New Roman"/>
          <w:bCs/>
          <w:sz w:val="24"/>
          <w:szCs w:val="24"/>
        </w:rPr>
        <w:t xml:space="preserve">Решением Совета </w:t>
      </w:r>
      <w:proofErr w:type="spellStart"/>
      <w:r w:rsidR="003B55E8" w:rsidRPr="00EA2651">
        <w:rPr>
          <w:rFonts w:ascii="Times New Roman" w:hAnsi="Times New Roman"/>
          <w:bCs/>
          <w:sz w:val="24"/>
          <w:szCs w:val="24"/>
        </w:rPr>
        <w:t>Степнинского</w:t>
      </w:r>
      <w:proofErr w:type="spellEnd"/>
      <w:r w:rsidRPr="00EA2651">
        <w:rPr>
          <w:rFonts w:ascii="Times New Roman" w:hAnsi="Times New Roman"/>
          <w:bCs/>
          <w:sz w:val="24"/>
          <w:szCs w:val="24"/>
        </w:rPr>
        <w:t xml:space="preserve"> сельского поселения </w:t>
      </w:r>
      <w:proofErr w:type="spellStart"/>
      <w:r w:rsidRPr="00EA2651">
        <w:rPr>
          <w:rFonts w:ascii="Times New Roman" w:hAnsi="Times New Roman"/>
          <w:bCs/>
          <w:sz w:val="24"/>
          <w:szCs w:val="24"/>
        </w:rPr>
        <w:t>Марьяновского</w:t>
      </w:r>
      <w:proofErr w:type="spellEnd"/>
      <w:r w:rsidRPr="00EA2651">
        <w:rPr>
          <w:rFonts w:ascii="Times New Roman" w:hAnsi="Times New Roman"/>
          <w:bCs/>
          <w:sz w:val="24"/>
          <w:szCs w:val="24"/>
        </w:rPr>
        <w:t xml:space="preserve"> муниципального района Омской области от </w:t>
      </w:r>
      <w:r w:rsidR="003F50DB" w:rsidRPr="00EA2651">
        <w:rPr>
          <w:rFonts w:ascii="Times New Roman" w:hAnsi="Times New Roman"/>
          <w:bCs/>
          <w:sz w:val="24"/>
          <w:szCs w:val="24"/>
        </w:rPr>
        <w:t>29</w:t>
      </w:r>
      <w:r w:rsidRPr="00EA2651">
        <w:rPr>
          <w:rFonts w:ascii="Times New Roman" w:hAnsi="Times New Roman"/>
          <w:bCs/>
          <w:sz w:val="24"/>
          <w:szCs w:val="24"/>
        </w:rPr>
        <w:t>.</w:t>
      </w:r>
      <w:r w:rsidR="003F50DB" w:rsidRPr="00EA2651">
        <w:rPr>
          <w:rFonts w:ascii="Times New Roman" w:hAnsi="Times New Roman"/>
          <w:bCs/>
          <w:sz w:val="24"/>
          <w:szCs w:val="24"/>
        </w:rPr>
        <w:t>03.2019</w:t>
      </w:r>
      <w:r w:rsidRPr="00EA2651">
        <w:rPr>
          <w:rFonts w:ascii="Times New Roman" w:hAnsi="Times New Roman"/>
          <w:bCs/>
          <w:sz w:val="24"/>
          <w:szCs w:val="24"/>
        </w:rPr>
        <w:t xml:space="preserve"> г. № </w:t>
      </w:r>
      <w:r w:rsidR="003F50DB" w:rsidRPr="00EA2651">
        <w:rPr>
          <w:rFonts w:ascii="Times New Roman" w:hAnsi="Times New Roman"/>
          <w:bCs/>
          <w:sz w:val="24"/>
          <w:szCs w:val="24"/>
        </w:rPr>
        <w:t>12/1</w:t>
      </w:r>
      <w:r w:rsidRPr="00EA2651">
        <w:rPr>
          <w:rFonts w:ascii="Times New Roman" w:hAnsi="Times New Roman"/>
          <w:sz w:val="24"/>
          <w:szCs w:val="24"/>
        </w:rPr>
        <w:t xml:space="preserve">, действуют в пределах всех территориальных зон, установленных на территории </w:t>
      </w:r>
      <w:proofErr w:type="spellStart"/>
      <w:r w:rsidR="003B55E8"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w:t>
      </w:r>
    </w:p>
    <w:p w:rsidR="007D2650" w:rsidRPr="00EA2651" w:rsidRDefault="007D2650" w:rsidP="007D2650">
      <w:pPr>
        <w:tabs>
          <w:tab w:val="left" w:pos="1134"/>
        </w:tabs>
        <w:spacing w:after="0"/>
        <w:ind w:firstLine="709"/>
        <w:jc w:val="both"/>
        <w:rPr>
          <w:rFonts w:ascii="Times New Roman" w:hAnsi="Times New Roman"/>
          <w:sz w:val="24"/>
          <w:szCs w:val="24"/>
        </w:rPr>
      </w:pPr>
      <w:r w:rsidRPr="00EA2651">
        <w:rPr>
          <w:rFonts w:ascii="Times New Roman" w:hAnsi="Times New Roman"/>
          <w:sz w:val="24"/>
          <w:szCs w:val="24"/>
        </w:rPr>
        <w:t>4</w:t>
      </w:r>
      <w:r w:rsidRPr="00EA2651">
        <w:rPr>
          <w:rFonts w:ascii="Times New Roman" w:hAnsi="Times New Roman"/>
          <w:sz w:val="24"/>
          <w:szCs w:val="24"/>
        </w:rPr>
        <w:tab/>
        <w:t xml:space="preserve">Региональные нормативы градостроительного проектирования по Омской области, утвержденные приказом Министерства строительства, транспорта и дорожного хозяйства Омской области от 08.07.2019 № 1-п, действуют в пределах всех территориальных зон, установленных на территории </w:t>
      </w:r>
      <w:proofErr w:type="spellStart"/>
      <w:r w:rsidR="003B55E8"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в рамках, не противоречащих настоящим Правилам.</w:t>
      </w:r>
    </w:p>
    <w:p w:rsidR="007D2650" w:rsidRPr="00EA2651" w:rsidRDefault="007D2650" w:rsidP="007D2650">
      <w:pPr>
        <w:pStyle w:val="af6"/>
        <w:spacing w:before="0" w:after="0"/>
        <w:rPr>
          <w:b/>
          <w:bCs/>
        </w:rPr>
      </w:pPr>
    </w:p>
    <w:p w:rsidR="00FF5A00" w:rsidRPr="00EA2651" w:rsidRDefault="00FF5A00" w:rsidP="004B6A7A">
      <w:pPr>
        <w:pStyle w:val="ConsPlusNormal"/>
        <w:spacing w:line="276" w:lineRule="auto"/>
        <w:ind w:firstLine="709"/>
        <w:jc w:val="both"/>
        <w:rPr>
          <w:rFonts w:ascii="Times New Roman" w:hAnsi="Times New Roman" w:cs="Times New Roman"/>
          <w:sz w:val="24"/>
          <w:szCs w:val="24"/>
        </w:rPr>
      </w:pPr>
    </w:p>
    <w:p w:rsidR="00A81571" w:rsidRPr="00EA2651" w:rsidRDefault="00A81571">
      <w:pPr>
        <w:spacing w:after="0"/>
        <w:jc w:val="both"/>
        <w:rPr>
          <w:rFonts w:ascii="Times New Roman" w:hAnsi="Times New Roman"/>
          <w:sz w:val="24"/>
          <w:szCs w:val="24"/>
        </w:rPr>
      </w:pPr>
      <w:r w:rsidRPr="00EA2651">
        <w:rPr>
          <w:rFonts w:ascii="Times New Roman" w:hAnsi="Times New Roman"/>
          <w:sz w:val="24"/>
          <w:szCs w:val="24"/>
        </w:rPr>
        <w:br w:type="page"/>
      </w:r>
    </w:p>
    <w:p w:rsidR="00A81571" w:rsidRPr="00EA2651" w:rsidRDefault="00A81571" w:rsidP="00A81571">
      <w:pPr>
        <w:keepNext/>
        <w:keepLines/>
        <w:spacing w:after="0" w:line="360" w:lineRule="auto"/>
        <w:ind w:firstLine="567"/>
        <w:jc w:val="center"/>
        <w:outlineLvl w:val="1"/>
        <w:rPr>
          <w:rFonts w:ascii="Times New Roman" w:hAnsi="Times New Roman"/>
          <w:b/>
          <w:bCs/>
          <w:sz w:val="26"/>
          <w:szCs w:val="26"/>
          <w:lang w:eastAsia="en-US"/>
        </w:rPr>
      </w:pPr>
      <w:bookmarkStart w:id="37" w:name="_Toc88126420"/>
      <w:r w:rsidRPr="00EA2651">
        <w:rPr>
          <w:rFonts w:ascii="Times New Roman" w:hAnsi="Times New Roman"/>
          <w:b/>
          <w:bCs/>
          <w:sz w:val="26"/>
          <w:szCs w:val="26"/>
          <w:lang w:eastAsia="en-US"/>
        </w:rPr>
        <w:lastRenderedPageBreak/>
        <w:t xml:space="preserve">ЧАСТЬ </w:t>
      </w:r>
      <w:r w:rsidRPr="00EA2651">
        <w:rPr>
          <w:rFonts w:ascii="Times New Roman" w:hAnsi="Times New Roman"/>
          <w:b/>
          <w:bCs/>
          <w:sz w:val="26"/>
          <w:szCs w:val="26"/>
          <w:lang w:val="en-US" w:eastAsia="en-US"/>
        </w:rPr>
        <w:t>II</w:t>
      </w:r>
      <w:r w:rsidRPr="00EA2651">
        <w:rPr>
          <w:rFonts w:ascii="Times New Roman" w:hAnsi="Times New Roman"/>
          <w:b/>
          <w:bCs/>
          <w:sz w:val="26"/>
          <w:szCs w:val="26"/>
          <w:lang w:eastAsia="en-US"/>
        </w:rPr>
        <w:t>. КАРТЫ ГРАДОСТРОИТЕЛЬНОГО ЗОНИРОВАНИЯ</w:t>
      </w:r>
      <w:bookmarkEnd w:id="37"/>
    </w:p>
    <w:p w:rsidR="00A81571" w:rsidRPr="00EA2651" w:rsidRDefault="00A81571" w:rsidP="00A81571">
      <w:pPr>
        <w:spacing w:after="0" w:line="360" w:lineRule="auto"/>
        <w:ind w:firstLine="567"/>
        <w:jc w:val="center"/>
        <w:rPr>
          <w:rFonts w:ascii="Times New Roman" w:hAnsi="Times New Roman"/>
          <w:b/>
          <w:bCs/>
          <w:sz w:val="24"/>
          <w:szCs w:val="24"/>
        </w:rPr>
      </w:pPr>
    </w:p>
    <w:p w:rsidR="00A81571" w:rsidRPr="00EA2651" w:rsidRDefault="00A81571" w:rsidP="00A81571">
      <w:pPr>
        <w:spacing w:after="240" w:line="360" w:lineRule="auto"/>
        <w:ind w:left="2127" w:hanging="1276"/>
        <w:jc w:val="both"/>
        <w:outlineLvl w:val="2"/>
        <w:rPr>
          <w:rFonts w:ascii="Times New Roman" w:hAnsi="Times New Roman"/>
          <w:b/>
          <w:bCs/>
          <w:sz w:val="24"/>
          <w:szCs w:val="24"/>
        </w:rPr>
      </w:pPr>
      <w:bookmarkStart w:id="38" w:name="_Toc88126421"/>
      <w:r w:rsidRPr="00EA2651">
        <w:rPr>
          <w:rFonts w:ascii="Times New Roman" w:hAnsi="Times New Roman"/>
          <w:b/>
          <w:bCs/>
          <w:sz w:val="24"/>
          <w:szCs w:val="24"/>
        </w:rPr>
        <w:t xml:space="preserve">Статья 20. Карта градостроительного зонирования территории </w:t>
      </w:r>
      <w:proofErr w:type="spellStart"/>
      <w:r w:rsidR="002C1B5C" w:rsidRPr="00EA2651">
        <w:rPr>
          <w:rFonts w:ascii="Times New Roman" w:hAnsi="Times New Roman"/>
          <w:b/>
          <w:bCs/>
          <w:sz w:val="24"/>
          <w:szCs w:val="24"/>
        </w:rPr>
        <w:t>Степнинского</w:t>
      </w:r>
      <w:proofErr w:type="spellEnd"/>
      <w:r w:rsidRPr="00EA2651">
        <w:rPr>
          <w:rFonts w:ascii="Times New Roman" w:hAnsi="Times New Roman"/>
          <w:b/>
          <w:bCs/>
          <w:sz w:val="24"/>
          <w:szCs w:val="24"/>
        </w:rPr>
        <w:t xml:space="preserve"> сельского поселения </w:t>
      </w:r>
      <w:proofErr w:type="spellStart"/>
      <w:r w:rsidRPr="00EA2651">
        <w:rPr>
          <w:rFonts w:ascii="Times New Roman" w:hAnsi="Times New Roman"/>
          <w:b/>
          <w:bCs/>
          <w:sz w:val="24"/>
          <w:szCs w:val="24"/>
        </w:rPr>
        <w:t>Марьяновского</w:t>
      </w:r>
      <w:proofErr w:type="spellEnd"/>
      <w:r w:rsidRPr="00EA2651">
        <w:rPr>
          <w:rFonts w:ascii="Times New Roman" w:hAnsi="Times New Roman"/>
          <w:b/>
          <w:bCs/>
          <w:sz w:val="24"/>
          <w:szCs w:val="24"/>
        </w:rPr>
        <w:t xml:space="preserve"> муниципального района Омской области</w:t>
      </w:r>
      <w:bookmarkEnd w:id="38"/>
    </w:p>
    <w:p w:rsidR="00A81571" w:rsidRPr="00EA2651" w:rsidRDefault="00A81571" w:rsidP="00D10036">
      <w:pPr>
        <w:pStyle w:val="a7"/>
        <w:widowControl w:val="0"/>
        <w:numPr>
          <w:ilvl w:val="0"/>
          <w:numId w:val="8"/>
        </w:numPr>
        <w:autoSpaceDE w:val="0"/>
        <w:autoSpaceDN w:val="0"/>
        <w:adjustRightInd w:val="0"/>
        <w:spacing w:after="0" w:line="240" w:lineRule="auto"/>
        <w:ind w:left="0" w:firstLine="709"/>
        <w:jc w:val="both"/>
        <w:rPr>
          <w:rFonts w:ascii="Times New Roman" w:hAnsi="Times New Roman"/>
          <w:sz w:val="24"/>
          <w:szCs w:val="24"/>
        </w:rPr>
      </w:pPr>
      <w:r w:rsidRPr="00EA2651">
        <w:rPr>
          <w:rFonts w:ascii="Times New Roman" w:hAnsi="Times New Roman"/>
          <w:sz w:val="24"/>
          <w:szCs w:val="24"/>
        </w:rPr>
        <w:t xml:space="preserve">Карта градостроительного зонирования территории </w:t>
      </w:r>
      <w:proofErr w:type="spellStart"/>
      <w:r w:rsidR="002C1B5C"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w:t>
      </w:r>
      <w:r w:rsidR="006A3656" w:rsidRPr="00EA2651">
        <w:rPr>
          <w:rFonts w:ascii="Times New Roman" w:hAnsi="Times New Roman"/>
          <w:sz w:val="24"/>
          <w:szCs w:val="24"/>
        </w:rPr>
        <w:t>о района Омской области</w:t>
      </w:r>
      <w:r w:rsidRPr="00EA2651">
        <w:rPr>
          <w:rFonts w:ascii="Times New Roman" w:hAnsi="Times New Roman"/>
          <w:sz w:val="24"/>
          <w:szCs w:val="24"/>
        </w:rPr>
        <w:t>.</w:t>
      </w:r>
    </w:p>
    <w:p w:rsidR="00A81571" w:rsidRPr="00EA2651" w:rsidRDefault="00A81571" w:rsidP="00D10036">
      <w:pPr>
        <w:pStyle w:val="a7"/>
        <w:widowControl w:val="0"/>
        <w:numPr>
          <w:ilvl w:val="0"/>
          <w:numId w:val="8"/>
        </w:numPr>
        <w:autoSpaceDE w:val="0"/>
        <w:autoSpaceDN w:val="0"/>
        <w:adjustRightInd w:val="0"/>
        <w:spacing w:after="0" w:line="240" w:lineRule="auto"/>
        <w:ind w:left="0" w:firstLine="709"/>
        <w:jc w:val="both"/>
        <w:rPr>
          <w:rFonts w:ascii="Times New Roman" w:hAnsi="Times New Roman"/>
          <w:sz w:val="24"/>
          <w:szCs w:val="24"/>
        </w:rPr>
      </w:pPr>
      <w:r w:rsidRPr="00EA2651">
        <w:rPr>
          <w:rFonts w:ascii="Times New Roman" w:hAnsi="Times New Roman"/>
          <w:sz w:val="24"/>
          <w:szCs w:val="24"/>
        </w:rPr>
        <w:t xml:space="preserve">На карте градостроительного зонирования территории </w:t>
      </w:r>
      <w:proofErr w:type="spellStart"/>
      <w:r w:rsidR="002C1B5C" w:rsidRPr="00EA2651">
        <w:rPr>
          <w:rFonts w:ascii="Times New Roman" w:hAnsi="Times New Roman"/>
          <w:sz w:val="24"/>
          <w:szCs w:val="24"/>
        </w:rPr>
        <w:t>Степнинского</w:t>
      </w:r>
      <w:proofErr w:type="spellEnd"/>
      <w:r w:rsidR="002C1B5C" w:rsidRPr="00EA2651">
        <w:rPr>
          <w:rFonts w:ascii="Times New Roman" w:hAnsi="Times New Roman"/>
          <w:sz w:val="24"/>
          <w:szCs w:val="24"/>
        </w:rPr>
        <w:t xml:space="preserve"> </w:t>
      </w:r>
      <w:r w:rsidRPr="00EA2651">
        <w:rPr>
          <w:rFonts w:ascii="Times New Roman" w:hAnsi="Times New Roman"/>
          <w:sz w:val="24"/>
          <w:szCs w:val="24"/>
        </w:rPr>
        <w:t>сельского поселения обозначены следующие виды территориальных зон:</w:t>
      </w:r>
    </w:p>
    <w:p w:rsidR="00A17E4C" w:rsidRPr="00EA2651" w:rsidRDefault="00A17E4C" w:rsidP="00A17E4C">
      <w:pPr>
        <w:pStyle w:val="a7"/>
        <w:widowControl w:val="0"/>
        <w:autoSpaceDE w:val="0"/>
        <w:autoSpaceDN w:val="0"/>
        <w:adjustRightInd w:val="0"/>
        <w:spacing w:after="0" w:line="240" w:lineRule="auto"/>
        <w:ind w:left="709" w:firstLine="709"/>
        <w:jc w:val="both"/>
        <w:rPr>
          <w:rFonts w:ascii="Times New Roman" w:hAnsi="Times New Roman"/>
          <w:sz w:val="24"/>
          <w:szCs w:val="24"/>
        </w:rPr>
      </w:pPr>
      <w:r w:rsidRPr="00EA2651">
        <w:rPr>
          <w:rFonts w:ascii="Times New Roman" w:hAnsi="Times New Roman"/>
          <w:b/>
          <w:sz w:val="24"/>
          <w:szCs w:val="24"/>
        </w:rPr>
        <w:t>Ж</w:t>
      </w:r>
      <w:r w:rsidRPr="00EA2651">
        <w:rPr>
          <w:rFonts w:ascii="Times New Roman" w:hAnsi="Times New Roman"/>
          <w:sz w:val="24"/>
          <w:szCs w:val="24"/>
        </w:rPr>
        <w:t>1 – зона застройки индивидуальными жилыми домами</w:t>
      </w:r>
    </w:p>
    <w:p w:rsidR="00A17E4C" w:rsidRPr="00EA2651" w:rsidRDefault="00A17E4C" w:rsidP="00A17E4C">
      <w:pPr>
        <w:pStyle w:val="a7"/>
        <w:widowControl w:val="0"/>
        <w:autoSpaceDE w:val="0"/>
        <w:autoSpaceDN w:val="0"/>
        <w:adjustRightInd w:val="0"/>
        <w:spacing w:after="0" w:line="240" w:lineRule="auto"/>
        <w:ind w:left="709" w:firstLine="709"/>
        <w:jc w:val="both"/>
        <w:rPr>
          <w:rFonts w:ascii="Times New Roman" w:hAnsi="Times New Roman"/>
          <w:sz w:val="24"/>
          <w:szCs w:val="24"/>
        </w:rPr>
      </w:pPr>
      <w:r w:rsidRPr="00EA2651">
        <w:rPr>
          <w:rFonts w:ascii="Times New Roman" w:hAnsi="Times New Roman"/>
          <w:b/>
          <w:sz w:val="24"/>
          <w:szCs w:val="24"/>
        </w:rPr>
        <w:t>ОД</w:t>
      </w:r>
      <w:r w:rsidRPr="00EA2651">
        <w:rPr>
          <w:rFonts w:ascii="Times New Roman" w:hAnsi="Times New Roman"/>
          <w:sz w:val="24"/>
          <w:szCs w:val="24"/>
        </w:rPr>
        <w:t xml:space="preserve"> – зона общественно-деловая</w:t>
      </w:r>
    </w:p>
    <w:p w:rsidR="00A17E4C" w:rsidRPr="00EA2651" w:rsidRDefault="00A17E4C" w:rsidP="00A17E4C">
      <w:pPr>
        <w:pStyle w:val="a7"/>
        <w:widowControl w:val="0"/>
        <w:autoSpaceDE w:val="0"/>
        <w:autoSpaceDN w:val="0"/>
        <w:adjustRightInd w:val="0"/>
        <w:spacing w:after="0" w:line="240" w:lineRule="auto"/>
        <w:ind w:left="709" w:firstLine="709"/>
        <w:jc w:val="both"/>
        <w:rPr>
          <w:rFonts w:ascii="Times New Roman" w:hAnsi="Times New Roman"/>
          <w:sz w:val="24"/>
          <w:szCs w:val="24"/>
        </w:rPr>
      </w:pPr>
      <w:r w:rsidRPr="00EA2651">
        <w:rPr>
          <w:rFonts w:ascii="Times New Roman" w:hAnsi="Times New Roman"/>
          <w:b/>
          <w:sz w:val="24"/>
          <w:szCs w:val="24"/>
        </w:rPr>
        <w:t>И</w:t>
      </w:r>
      <w:r w:rsidRPr="00EA2651">
        <w:rPr>
          <w:rFonts w:ascii="Times New Roman" w:hAnsi="Times New Roman"/>
          <w:sz w:val="24"/>
          <w:szCs w:val="24"/>
        </w:rPr>
        <w:t xml:space="preserve"> – зона инженерной инфраструктуры</w:t>
      </w:r>
    </w:p>
    <w:p w:rsidR="00A17E4C" w:rsidRPr="00EA2651" w:rsidRDefault="00A17E4C" w:rsidP="00A17E4C">
      <w:pPr>
        <w:pStyle w:val="a7"/>
        <w:widowControl w:val="0"/>
        <w:autoSpaceDE w:val="0"/>
        <w:autoSpaceDN w:val="0"/>
        <w:adjustRightInd w:val="0"/>
        <w:spacing w:after="0" w:line="240" w:lineRule="auto"/>
        <w:ind w:left="709" w:firstLine="709"/>
        <w:jc w:val="both"/>
        <w:rPr>
          <w:rFonts w:ascii="Times New Roman" w:hAnsi="Times New Roman"/>
          <w:sz w:val="24"/>
          <w:szCs w:val="24"/>
        </w:rPr>
      </w:pPr>
      <w:r w:rsidRPr="00EA2651">
        <w:rPr>
          <w:rFonts w:ascii="Times New Roman" w:hAnsi="Times New Roman"/>
          <w:b/>
          <w:sz w:val="24"/>
          <w:szCs w:val="24"/>
        </w:rPr>
        <w:t>Сх1</w:t>
      </w:r>
      <w:r w:rsidRPr="00EA2651">
        <w:rPr>
          <w:rFonts w:ascii="Times New Roman" w:hAnsi="Times New Roman"/>
          <w:sz w:val="24"/>
          <w:szCs w:val="24"/>
        </w:rPr>
        <w:t xml:space="preserve"> – зона сельскохозяйственных угодий</w:t>
      </w:r>
    </w:p>
    <w:p w:rsidR="00075530" w:rsidRPr="00EA2651" w:rsidRDefault="00075530" w:rsidP="00A17E4C">
      <w:pPr>
        <w:pStyle w:val="a7"/>
        <w:widowControl w:val="0"/>
        <w:autoSpaceDE w:val="0"/>
        <w:autoSpaceDN w:val="0"/>
        <w:adjustRightInd w:val="0"/>
        <w:spacing w:after="0" w:line="240" w:lineRule="auto"/>
        <w:ind w:left="709" w:firstLine="709"/>
        <w:jc w:val="both"/>
        <w:rPr>
          <w:rFonts w:ascii="Times New Roman" w:hAnsi="Times New Roman"/>
          <w:sz w:val="24"/>
          <w:szCs w:val="24"/>
        </w:rPr>
      </w:pPr>
      <w:r w:rsidRPr="00EA2651">
        <w:rPr>
          <w:rFonts w:ascii="Times New Roman" w:hAnsi="Times New Roman"/>
          <w:b/>
          <w:sz w:val="24"/>
          <w:szCs w:val="24"/>
        </w:rPr>
        <w:t xml:space="preserve">Сх2 </w:t>
      </w:r>
      <w:r w:rsidRPr="00EA2651">
        <w:rPr>
          <w:rFonts w:ascii="Times New Roman" w:hAnsi="Times New Roman"/>
          <w:sz w:val="24"/>
          <w:szCs w:val="24"/>
        </w:rPr>
        <w:t>– зона размещения садовых и дачных участков</w:t>
      </w:r>
    </w:p>
    <w:p w:rsidR="00A17E4C" w:rsidRPr="00EA2651" w:rsidRDefault="00A17E4C" w:rsidP="00A17E4C">
      <w:pPr>
        <w:pStyle w:val="a7"/>
        <w:widowControl w:val="0"/>
        <w:autoSpaceDE w:val="0"/>
        <w:autoSpaceDN w:val="0"/>
        <w:adjustRightInd w:val="0"/>
        <w:spacing w:after="0" w:line="240" w:lineRule="auto"/>
        <w:ind w:left="709" w:firstLine="709"/>
        <w:jc w:val="both"/>
        <w:rPr>
          <w:rFonts w:ascii="Times New Roman" w:hAnsi="Times New Roman"/>
          <w:sz w:val="24"/>
          <w:szCs w:val="24"/>
        </w:rPr>
      </w:pPr>
      <w:r w:rsidRPr="00EA2651">
        <w:rPr>
          <w:rFonts w:ascii="Times New Roman" w:hAnsi="Times New Roman"/>
          <w:b/>
          <w:sz w:val="24"/>
          <w:szCs w:val="24"/>
        </w:rPr>
        <w:t>Сх2О</w:t>
      </w:r>
      <w:r w:rsidRPr="00EA2651">
        <w:rPr>
          <w:rFonts w:ascii="Times New Roman" w:hAnsi="Times New Roman"/>
          <w:sz w:val="24"/>
          <w:szCs w:val="24"/>
        </w:rPr>
        <w:t xml:space="preserve"> – зона, занятая объектами сельскохозяйственного назначения</w:t>
      </w:r>
    </w:p>
    <w:p w:rsidR="00A17E4C" w:rsidRPr="00EA2651" w:rsidRDefault="00A17E4C" w:rsidP="00A17E4C">
      <w:pPr>
        <w:pStyle w:val="a7"/>
        <w:widowControl w:val="0"/>
        <w:autoSpaceDE w:val="0"/>
        <w:autoSpaceDN w:val="0"/>
        <w:adjustRightInd w:val="0"/>
        <w:spacing w:after="0" w:line="240" w:lineRule="auto"/>
        <w:ind w:left="709" w:firstLine="709"/>
        <w:jc w:val="both"/>
        <w:rPr>
          <w:rFonts w:ascii="Times New Roman" w:hAnsi="Times New Roman"/>
          <w:sz w:val="24"/>
          <w:szCs w:val="24"/>
        </w:rPr>
      </w:pPr>
      <w:r w:rsidRPr="00EA2651">
        <w:rPr>
          <w:rFonts w:ascii="Times New Roman" w:hAnsi="Times New Roman"/>
          <w:b/>
          <w:sz w:val="24"/>
          <w:szCs w:val="24"/>
        </w:rPr>
        <w:t>Р</w:t>
      </w:r>
      <w:r w:rsidRPr="00EA2651">
        <w:rPr>
          <w:rFonts w:ascii="Times New Roman" w:hAnsi="Times New Roman"/>
          <w:sz w:val="24"/>
          <w:szCs w:val="24"/>
        </w:rPr>
        <w:t xml:space="preserve"> – зоны рекреационного назначения</w:t>
      </w:r>
    </w:p>
    <w:p w:rsidR="00A17E4C" w:rsidRPr="00EA2651" w:rsidRDefault="00A17E4C" w:rsidP="00A17E4C">
      <w:pPr>
        <w:pStyle w:val="a7"/>
        <w:widowControl w:val="0"/>
        <w:autoSpaceDE w:val="0"/>
        <w:autoSpaceDN w:val="0"/>
        <w:adjustRightInd w:val="0"/>
        <w:spacing w:after="0" w:line="240" w:lineRule="auto"/>
        <w:ind w:left="709" w:firstLine="709"/>
        <w:jc w:val="both"/>
        <w:rPr>
          <w:rFonts w:ascii="Times New Roman" w:hAnsi="Times New Roman"/>
          <w:sz w:val="24"/>
          <w:szCs w:val="24"/>
        </w:rPr>
      </w:pPr>
      <w:proofErr w:type="spellStart"/>
      <w:r w:rsidRPr="00EA2651">
        <w:rPr>
          <w:rFonts w:ascii="Times New Roman" w:hAnsi="Times New Roman"/>
          <w:b/>
          <w:sz w:val="24"/>
          <w:szCs w:val="24"/>
        </w:rPr>
        <w:t>Сп</w:t>
      </w:r>
      <w:proofErr w:type="spellEnd"/>
      <w:r w:rsidRPr="00EA2651">
        <w:rPr>
          <w:rFonts w:ascii="Times New Roman" w:hAnsi="Times New Roman"/>
          <w:sz w:val="24"/>
          <w:szCs w:val="24"/>
        </w:rPr>
        <w:t xml:space="preserve"> – зона специального назначения</w:t>
      </w:r>
    </w:p>
    <w:p w:rsidR="00A81571" w:rsidRPr="00EA2651" w:rsidRDefault="00A81571" w:rsidP="00D10036">
      <w:pPr>
        <w:pStyle w:val="a7"/>
        <w:widowControl w:val="0"/>
        <w:numPr>
          <w:ilvl w:val="0"/>
          <w:numId w:val="8"/>
        </w:numPr>
        <w:autoSpaceDE w:val="0"/>
        <w:autoSpaceDN w:val="0"/>
        <w:adjustRightInd w:val="0"/>
        <w:spacing w:after="0" w:line="240" w:lineRule="auto"/>
        <w:ind w:left="0" w:firstLine="709"/>
        <w:jc w:val="both"/>
        <w:rPr>
          <w:rFonts w:ascii="Times New Roman" w:hAnsi="Times New Roman"/>
          <w:sz w:val="24"/>
          <w:szCs w:val="24"/>
        </w:rPr>
      </w:pPr>
      <w:r w:rsidRPr="00EA2651">
        <w:rPr>
          <w:rFonts w:ascii="Times New Roman" w:hAnsi="Times New Roman"/>
          <w:sz w:val="24"/>
          <w:szCs w:val="24"/>
        </w:rPr>
        <w:t xml:space="preserve">В соответствии со статьей 36 Градостроительного кодекса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w:t>
      </w:r>
      <w:r w:rsidR="0087449A" w:rsidRPr="00EA2651">
        <w:rPr>
          <w:rFonts w:ascii="Times New Roman" w:hAnsi="Times New Roman"/>
          <w:sz w:val="24"/>
          <w:szCs w:val="24"/>
        </w:rPr>
        <w:br/>
      </w:r>
      <w:r w:rsidRPr="00EA2651">
        <w:rPr>
          <w:rFonts w:ascii="Times New Roman" w:hAnsi="Times New Roman"/>
          <w:sz w:val="24"/>
          <w:szCs w:val="24"/>
        </w:rPr>
        <w:t>(за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83E5B" w:rsidRPr="00EA2651" w:rsidRDefault="00283E5B" w:rsidP="004347C1">
      <w:pPr>
        <w:spacing w:before="240" w:after="240" w:line="360" w:lineRule="auto"/>
        <w:ind w:left="2127" w:hanging="1276"/>
        <w:jc w:val="both"/>
        <w:outlineLvl w:val="2"/>
        <w:rPr>
          <w:rFonts w:ascii="Times New Roman" w:hAnsi="Times New Roman"/>
          <w:b/>
          <w:bCs/>
          <w:sz w:val="24"/>
          <w:szCs w:val="24"/>
        </w:rPr>
      </w:pPr>
      <w:bookmarkStart w:id="39" w:name="_Toc88126422"/>
      <w:bookmarkStart w:id="40" w:name="_Toc75240996"/>
      <w:r w:rsidRPr="00EA2651">
        <w:rPr>
          <w:rFonts w:ascii="Times New Roman" w:hAnsi="Times New Roman"/>
          <w:b/>
          <w:bCs/>
          <w:sz w:val="24"/>
          <w:szCs w:val="24"/>
        </w:rPr>
        <w:t xml:space="preserve">Статья 21. Карта с особыми условиями использования территории </w:t>
      </w:r>
      <w:proofErr w:type="spellStart"/>
      <w:r w:rsidR="004347C1" w:rsidRPr="00EA2651">
        <w:rPr>
          <w:rFonts w:ascii="Times New Roman" w:hAnsi="Times New Roman"/>
          <w:b/>
          <w:bCs/>
          <w:sz w:val="24"/>
          <w:szCs w:val="24"/>
        </w:rPr>
        <w:t>Степнинского</w:t>
      </w:r>
      <w:proofErr w:type="spellEnd"/>
      <w:r w:rsidRPr="00EA2651">
        <w:rPr>
          <w:rFonts w:ascii="Times New Roman" w:hAnsi="Times New Roman"/>
          <w:b/>
          <w:bCs/>
          <w:sz w:val="24"/>
          <w:szCs w:val="24"/>
        </w:rPr>
        <w:t xml:space="preserve"> сельского поселения </w:t>
      </w:r>
      <w:proofErr w:type="spellStart"/>
      <w:r w:rsidRPr="00EA2651">
        <w:rPr>
          <w:rFonts w:ascii="Times New Roman" w:hAnsi="Times New Roman"/>
          <w:b/>
          <w:bCs/>
          <w:sz w:val="24"/>
          <w:szCs w:val="24"/>
        </w:rPr>
        <w:t>Марьяновского</w:t>
      </w:r>
      <w:proofErr w:type="spellEnd"/>
      <w:r w:rsidRPr="00EA2651">
        <w:rPr>
          <w:rFonts w:ascii="Times New Roman" w:hAnsi="Times New Roman"/>
          <w:b/>
          <w:bCs/>
          <w:sz w:val="24"/>
          <w:szCs w:val="24"/>
        </w:rPr>
        <w:t xml:space="preserve"> муниципального района Омской области</w:t>
      </w:r>
      <w:bookmarkEnd w:id="39"/>
    </w:p>
    <w:p w:rsidR="00283E5B" w:rsidRPr="00EA2651" w:rsidRDefault="00283E5B" w:rsidP="00D10036">
      <w:pPr>
        <w:pStyle w:val="a7"/>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EA2651">
        <w:rPr>
          <w:rFonts w:ascii="Times New Roman" w:hAnsi="Times New Roman"/>
          <w:sz w:val="24"/>
          <w:szCs w:val="24"/>
        </w:rPr>
        <w:t xml:space="preserve">Наряду с картой градостроительного зонирования территории </w:t>
      </w:r>
      <w:proofErr w:type="spellStart"/>
      <w:r w:rsidR="004347C1"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муниципального района Омской области, указанной в статье 18 настоящих Правил, для целей регулирования землепользования и застройки территории поселения, применяется карта зон с особыми условиями использования территории </w:t>
      </w:r>
      <w:proofErr w:type="spellStart"/>
      <w:r w:rsidR="004347C1"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w:t>
      </w:r>
      <w:proofErr w:type="spellStart"/>
      <w:r w:rsidRPr="00EA2651">
        <w:rPr>
          <w:rFonts w:ascii="Times New Roman" w:hAnsi="Times New Roman"/>
          <w:sz w:val="24"/>
          <w:szCs w:val="24"/>
        </w:rPr>
        <w:t>Марьяновского</w:t>
      </w:r>
      <w:proofErr w:type="spellEnd"/>
      <w:r w:rsidRPr="00EA2651">
        <w:rPr>
          <w:rFonts w:ascii="Times New Roman" w:hAnsi="Times New Roman"/>
          <w:sz w:val="24"/>
          <w:szCs w:val="24"/>
        </w:rPr>
        <w:t xml:space="preserve"> муниципальног</w:t>
      </w:r>
      <w:r w:rsidR="006A3656" w:rsidRPr="00EA2651">
        <w:rPr>
          <w:rFonts w:ascii="Times New Roman" w:hAnsi="Times New Roman"/>
          <w:sz w:val="24"/>
          <w:szCs w:val="24"/>
        </w:rPr>
        <w:t>о района Омской области</w:t>
      </w:r>
      <w:r w:rsidRPr="00EA2651">
        <w:rPr>
          <w:rFonts w:ascii="Times New Roman" w:hAnsi="Times New Roman"/>
          <w:sz w:val="24"/>
          <w:szCs w:val="24"/>
        </w:rPr>
        <w:t>.</w:t>
      </w:r>
    </w:p>
    <w:p w:rsidR="00283E5B" w:rsidRPr="00EA2651" w:rsidRDefault="00283E5B" w:rsidP="00283E5B">
      <w:pPr>
        <w:spacing w:before="240" w:after="240" w:line="360" w:lineRule="auto"/>
        <w:ind w:left="2127" w:hanging="1276"/>
        <w:jc w:val="both"/>
        <w:outlineLvl w:val="2"/>
        <w:rPr>
          <w:rFonts w:ascii="Times New Roman" w:hAnsi="Times New Roman"/>
          <w:b/>
          <w:bCs/>
          <w:sz w:val="24"/>
          <w:szCs w:val="24"/>
        </w:rPr>
      </w:pPr>
      <w:bookmarkStart w:id="41" w:name="_Toc88126423"/>
      <w:r w:rsidRPr="00EA2651">
        <w:rPr>
          <w:rFonts w:ascii="Times New Roman" w:hAnsi="Times New Roman"/>
          <w:b/>
          <w:bCs/>
          <w:sz w:val="24"/>
          <w:szCs w:val="24"/>
        </w:rPr>
        <w:t xml:space="preserve">Статья 22. Ограничения использования земельных участков и объектов капитального строительства в границах зон с особыми условиями использования территории </w:t>
      </w:r>
      <w:proofErr w:type="spellStart"/>
      <w:r w:rsidR="004347C1" w:rsidRPr="00EA2651">
        <w:rPr>
          <w:rFonts w:ascii="Times New Roman" w:hAnsi="Times New Roman"/>
          <w:b/>
          <w:bCs/>
          <w:sz w:val="24"/>
          <w:szCs w:val="24"/>
        </w:rPr>
        <w:t>Степнинского</w:t>
      </w:r>
      <w:proofErr w:type="spellEnd"/>
      <w:r w:rsidR="004347C1" w:rsidRPr="00EA2651">
        <w:rPr>
          <w:rFonts w:ascii="Times New Roman" w:hAnsi="Times New Roman"/>
          <w:b/>
          <w:bCs/>
          <w:sz w:val="24"/>
          <w:szCs w:val="24"/>
        </w:rPr>
        <w:t xml:space="preserve"> </w:t>
      </w:r>
      <w:r w:rsidRPr="00EA2651">
        <w:rPr>
          <w:rFonts w:ascii="Times New Roman" w:hAnsi="Times New Roman"/>
          <w:b/>
          <w:bCs/>
          <w:sz w:val="24"/>
          <w:szCs w:val="24"/>
        </w:rPr>
        <w:t>сельского поселения</w:t>
      </w:r>
      <w:bookmarkEnd w:id="41"/>
    </w:p>
    <w:bookmarkEnd w:id="40"/>
    <w:p w:rsidR="008F2FB5" w:rsidRPr="00EA2651" w:rsidRDefault="008F2FB5" w:rsidP="004347C1">
      <w:pPr>
        <w:pStyle w:val="af8"/>
        <w:widowControl w:val="0"/>
        <w:tabs>
          <w:tab w:val="left" w:pos="1134"/>
          <w:tab w:val="left" w:pos="1440"/>
        </w:tabs>
        <w:spacing w:line="276" w:lineRule="auto"/>
        <w:ind w:firstLine="709"/>
        <w:jc w:val="both"/>
        <w:rPr>
          <w:b w:val="0"/>
          <w:sz w:val="24"/>
          <w:szCs w:val="24"/>
        </w:rPr>
      </w:pPr>
      <w:r w:rsidRPr="00EA2651">
        <w:rPr>
          <w:b w:val="0"/>
          <w:sz w:val="24"/>
          <w:szCs w:val="24"/>
        </w:rPr>
        <w:t>1</w:t>
      </w:r>
      <w:r w:rsidRPr="00EA2651">
        <w:rPr>
          <w:b w:val="0"/>
          <w:sz w:val="24"/>
          <w:szCs w:val="24"/>
        </w:rPr>
        <w:tab/>
        <w:t xml:space="preserve">Режим использования территорий в границах зон особыми условиями использования территории </w:t>
      </w:r>
      <w:proofErr w:type="spellStart"/>
      <w:r w:rsidR="004347C1" w:rsidRPr="00EA2651">
        <w:rPr>
          <w:b w:val="0"/>
          <w:sz w:val="24"/>
          <w:szCs w:val="24"/>
        </w:rPr>
        <w:t>Степнинского</w:t>
      </w:r>
      <w:proofErr w:type="spellEnd"/>
      <w:r w:rsidRPr="00EA2651">
        <w:rPr>
          <w:b w:val="0"/>
          <w:sz w:val="24"/>
          <w:szCs w:val="24"/>
        </w:rPr>
        <w:t xml:space="preserve"> сельского поселения установлен в соответствии с действующими нормативными правовыми актами Российской Федерации.</w:t>
      </w:r>
    </w:p>
    <w:p w:rsidR="008F2FB5" w:rsidRPr="00EA2651" w:rsidRDefault="008F2FB5" w:rsidP="004347C1">
      <w:pPr>
        <w:pStyle w:val="af8"/>
        <w:widowControl w:val="0"/>
        <w:tabs>
          <w:tab w:val="left" w:pos="1134"/>
          <w:tab w:val="left" w:pos="1440"/>
        </w:tabs>
        <w:spacing w:line="276" w:lineRule="auto"/>
        <w:ind w:firstLine="709"/>
        <w:jc w:val="both"/>
        <w:rPr>
          <w:b w:val="0"/>
          <w:sz w:val="22"/>
          <w:szCs w:val="22"/>
        </w:rPr>
      </w:pPr>
      <w:r w:rsidRPr="00EA2651">
        <w:rPr>
          <w:b w:val="0"/>
          <w:sz w:val="24"/>
          <w:szCs w:val="24"/>
        </w:rPr>
        <w:t>2</w:t>
      </w:r>
      <w:r w:rsidRPr="00EA2651">
        <w:rPr>
          <w:b w:val="0"/>
          <w:sz w:val="24"/>
          <w:szCs w:val="24"/>
        </w:rPr>
        <w:tab/>
      </w:r>
      <w:r w:rsidR="00C63057" w:rsidRPr="00EA2651">
        <w:rPr>
          <w:b w:val="0"/>
          <w:sz w:val="24"/>
          <w:szCs w:val="24"/>
        </w:rPr>
        <w:t>Режим использования определяется Водным кодексом Российской Федерации</w:t>
      </w:r>
      <w:r w:rsidRPr="00EA2651">
        <w:rPr>
          <w:b w:val="0"/>
          <w:sz w:val="24"/>
          <w:szCs w:val="24"/>
        </w:rPr>
        <w:t>.</w:t>
      </w:r>
    </w:p>
    <w:p w:rsidR="008F2FB5" w:rsidRPr="00EA2651" w:rsidRDefault="008F2FB5" w:rsidP="004347C1">
      <w:pPr>
        <w:pStyle w:val="af8"/>
        <w:widowControl w:val="0"/>
        <w:tabs>
          <w:tab w:val="left" w:pos="1134"/>
          <w:tab w:val="left" w:pos="1440"/>
        </w:tabs>
        <w:spacing w:line="276" w:lineRule="auto"/>
        <w:ind w:firstLine="709"/>
        <w:jc w:val="both"/>
        <w:rPr>
          <w:b w:val="0"/>
          <w:sz w:val="24"/>
          <w:szCs w:val="24"/>
        </w:rPr>
      </w:pPr>
      <w:r w:rsidRPr="00EA2651">
        <w:rPr>
          <w:b w:val="0"/>
          <w:sz w:val="24"/>
          <w:szCs w:val="24"/>
        </w:rPr>
        <w:t>3</w:t>
      </w:r>
      <w:proofErr w:type="gramStart"/>
      <w:r w:rsidRPr="00EA2651">
        <w:rPr>
          <w:b w:val="0"/>
          <w:sz w:val="24"/>
          <w:szCs w:val="24"/>
        </w:rPr>
        <w:tab/>
        <w:t>В</w:t>
      </w:r>
      <w:proofErr w:type="gramEnd"/>
      <w:r w:rsidRPr="00EA2651">
        <w:rPr>
          <w:b w:val="0"/>
          <w:sz w:val="24"/>
          <w:szCs w:val="24"/>
        </w:rPr>
        <w:t xml:space="preserve"> целях охраны от загрязнения водопроводных сооружений, а также территорий, на которых они расположены, установлены </w:t>
      </w:r>
      <w:r w:rsidRPr="00EA2651">
        <w:rPr>
          <w:sz w:val="24"/>
          <w:szCs w:val="24"/>
        </w:rPr>
        <w:t xml:space="preserve">зона санитарной охраны водопроводов и </w:t>
      </w:r>
      <w:r w:rsidRPr="00EA2651">
        <w:rPr>
          <w:sz w:val="24"/>
          <w:szCs w:val="24"/>
        </w:rPr>
        <w:lastRenderedPageBreak/>
        <w:t>водопроводных сооружений питьевого назначения</w:t>
      </w:r>
      <w:r w:rsidRPr="00EA2651">
        <w:rPr>
          <w:bCs/>
          <w:sz w:val="24"/>
          <w:szCs w:val="24"/>
        </w:rPr>
        <w:t xml:space="preserve"> (З.С.О)</w:t>
      </w:r>
      <w:r w:rsidRPr="00EA2651">
        <w:rPr>
          <w:b w:val="0"/>
          <w:bCs/>
          <w:sz w:val="24"/>
          <w:szCs w:val="24"/>
        </w:rPr>
        <w:t xml:space="preserve"> и</w:t>
      </w:r>
      <w:r w:rsidRPr="00EA2651">
        <w:rPr>
          <w:b w:val="0"/>
          <w:sz w:val="24"/>
          <w:szCs w:val="24"/>
        </w:rPr>
        <w:t xml:space="preserve"> </w:t>
      </w:r>
      <w:r w:rsidRPr="00EA2651">
        <w:rPr>
          <w:sz w:val="24"/>
          <w:szCs w:val="24"/>
        </w:rPr>
        <w:t>зона санитарной охраны источников водоснабжения питьевого назначения (первый пояс) (З.С.О1)</w:t>
      </w:r>
      <w:r w:rsidRPr="00EA2651">
        <w:rPr>
          <w:b w:val="0"/>
          <w:sz w:val="24"/>
          <w:szCs w:val="24"/>
        </w:rPr>
        <w:t>. В соответствии с СанПиНом 2.1.4.1110-02 «Зоны санитарной охраны источников водоснабжения и водопроводов питьевого назначения» от 24.04.2002 № 3399, утвержденными Главным государственным санитарным врачом Российской Федерации установлена зона санитарной охраны</w:t>
      </w:r>
      <w:r w:rsidRPr="00EA2651">
        <w:rPr>
          <w:b w:val="0"/>
          <w:bCs/>
          <w:sz w:val="24"/>
          <w:szCs w:val="24"/>
        </w:rPr>
        <w:t xml:space="preserve"> </w:t>
      </w:r>
      <w:r w:rsidRPr="00EA2651">
        <w:rPr>
          <w:b w:val="0"/>
          <w:sz w:val="24"/>
          <w:szCs w:val="24"/>
        </w:rPr>
        <w:t>вокруг водозаборов, водопроводных сооружений и водопроводов питьевого назначения.</w:t>
      </w:r>
    </w:p>
    <w:p w:rsidR="008F2FB5" w:rsidRPr="00EA2651" w:rsidRDefault="008F2FB5" w:rsidP="008F2FB5">
      <w:pPr>
        <w:pStyle w:val="af8"/>
        <w:widowControl w:val="0"/>
        <w:tabs>
          <w:tab w:val="left" w:pos="1440"/>
        </w:tabs>
        <w:spacing w:line="276" w:lineRule="auto"/>
        <w:ind w:firstLine="709"/>
        <w:jc w:val="both"/>
        <w:rPr>
          <w:sz w:val="24"/>
          <w:szCs w:val="24"/>
        </w:rPr>
      </w:pPr>
      <w:r w:rsidRPr="00EA2651">
        <w:rPr>
          <w:b w:val="0"/>
          <w:sz w:val="24"/>
          <w:szCs w:val="24"/>
        </w:rPr>
        <w:t>4</w:t>
      </w:r>
      <w:r w:rsidRPr="00EA2651">
        <w:rPr>
          <w:sz w:val="24"/>
          <w:szCs w:val="24"/>
        </w:rPr>
        <w:tab/>
      </w:r>
      <w:r w:rsidRPr="00EA2651">
        <w:rPr>
          <w:b w:val="0"/>
          <w:sz w:val="24"/>
          <w:szCs w:val="24"/>
        </w:rPr>
        <w:t xml:space="preserve">Для обеспечения сохранности, создания нормальных условий эксплуатации электрических сетей на территории </w:t>
      </w:r>
      <w:proofErr w:type="spellStart"/>
      <w:r w:rsidR="004347C1" w:rsidRPr="00EA2651">
        <w:rPr>
          <w:b w:val="0"/>
          <w:sz w:val="24"/>
          <w:szCs w:val="24"/>
        </w:rPr>
        <w:t>Степнинского</w:t>
      </w:r>
      <w:proofErr w:type="spellEnd"/>
      <w:r w:rsidRPr="00EA2651">
        <w:rPr>
          <w:b w:val="0"/>
          <w:sz w:val="24"/>
          <w:szCs w:val="24"/>
        </w:rPr>
        <w:t xml:space="preserve"> сельского поселения установлена</w:t>
      </w:r>
      <w:r w:rsidRPr="00EA2651">
        <w:rPr>
          <w:sz w:val="24"/>
          <w:szCs w:val="24"/>
        </w:rPr>
        <w:t xml:space="preserve"> </w:t>
      </w:r>
      <w:r w:rsidRPr="00EA2651">
        <w:rPr>
          <w:bCs/>
          <w:sz w:val="24"/>
          <w:szCs w:val="24"/>
        </w:rPr>
        <w:t>охранная зона объектов электросетевого хозяйства (Э.С)</w:t>
      </w:r>
      <w:r w:rsidRPr="00EA2651">
        <w:rPr>
          <w:b w:val="0"/>
          <w:bCs/>
          <w:sz w:val="24"/>
          <w:szCs w:val="24"/>
        </w:rPr>
        <w:t>.</w:t>
      </w:r>
    </w:p>
    <w:p w:rsidR="008F2FB5" w:rsidRPr="00EA2651" w:rsidRDefault="008F2FB5" w:rsidP="008F2FB5">
      <w:pPr>
        <w:pStyle w:val="af8"/>
        <w:spacing w:line="276" w:lineRule="auto"/>
        <w:ind w:firstLine="709"/>
        <w:jc w:val="both"/>
        <w:rPr>
          <w:b w:val="0"/>
          <w:sz w:val="24"/>
          <w:szCs w:val="24"/>
        </w:rPr>
      </w:pPr>
      <w:r w:rsidRPr="00EA2651">
        <w:rPr>
          <w:b w:val="0"/>
          <w:sz w:val="24"/>
          <w:szCs w:val="24"/>
        </w:rPr>
        <w:t>Требования использования земель в границах охранных зон объектов электросетевого хозяйства определяется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w:t>
      </w:r>
    </w:p>
    <w:p w:rsidR="008F2FB5" w:rsidRPr="00EA2651" w:rsidRDefault="008F2FB5" w:rsidP="008F2FB5">
      <w:pPr>
        <w:widowControl w:val="0"/>
        <w:tabs>
          <w:tab w:val="left" w:pos="0"/>
          <w:tab w:val="left" w:pos="1440"/>
        </w:tabs>
        <w:spacing w:after="0"/>
        <w:ind w:firstLine="709"/>
        <w:jc w:val="both"/>
        <w:rPr>
          <w:rFonts w:ascii="Times New Roman" w:hAnsi="Times New Roman"/>
          <w:bCs/>
          <w:sz w:val="24"/>
          <w:szCs w:val="24"/>
        </w:rPr>
      </w:pPr>
      <w:r w:rsidRPr="00EA2651">
        <w:rPr>
          <w:rFonts w:ascii="Times New Roman" w:hAnsi="Times New Roman"/>
          <w:bCs/>
          <w:sz w:val="24"/>
          <w:szCs w:val="24"/>
        </w:rPr>
        <w:t>5</w:t>
      </w:r>
      <w:r w:rsidRPr="00EA2651">
        <w:rPr>
          <w:rFonts w:ascii="Times New Roman" w:hAnsi="Times New Roman"/>
          <w:bCs/>
          <w:sz w:val="24"/>
          <w:szCs w:val="24"/>
        </w:rPr>
        <w:tab/>
        <w:t xml:space="preserve">Для обеспечения сохранности действующих кабельных и воздушных линий радиофикации установлена </w:t>
      </w:r>
      <w:r w:rsidRPr="00EA2651">
        <w:rPr>
          <w:rFonts w:ascii="Times New Roman" w:hAnsi="Times New Roman"/>
          <w:b/>
          <w:sz w:val="24"/>
          <w:szCs w:val="24"/>
        </w:rPr>
        <w:t>охранная зона линий и сооружений связи (Л.С)</w:t>
      </w:r>
      <w:r w:rsidRPr="00EA2651">
        <w:rPr>
          <w:rFonts w:ascii="Times New Roman" w:hAnsi="Times New Roman"/>
          <w:bCs/>
          <w:sz w:val="24"/>
          <w:szCs w:val="24"/>
        </w:rPr>
        <w:t>.</w:t>
      </w:r>
    </w:p>
    <w:p w:rsidR="008F2FB5" w:rsidRPr="00EA2651" w:rsidRDefault="008F2FB5" w:rsidP="008F2FB5">
      <w:pPr>
        <w:tabs>
          <w:tab w:val="left" w:pos="0"/>
        </w:tabs>
        <w:spacing w:after="0"/>
        <w:ind w:firstLine="709"/>
        <w:jc w:val="both"/>
        <w:rPr>
          <w:rFonts w:ascii="Times New Roman" w:hAnsi="Times New Roman"/>
          <w:bCs/>
          <w:sz w:val="24"/>
          <w:szCs w:val="24"/>
        </w:rPr>
      </w:pPr>
      <w:r w:rsidRPr="00EA2651">
        <w:rPr>
          <w:rFonts w:ascii="Times New Roman" w:hAnsi="Times New Roman"/>
          <w:bCs/>
          <w:sz w:val="24"/>
          <w:szCs w:val="24"/>
        </w:rPr>
        <w:t>Порядок использования земельных участков, расположенных в охранных зонах линий и сооружений связи, регулируется земельным законодательством Российской Федерации, постановлением Правительства Российской Федерации от 09.06.1995 № 578 «Об утверждении Правил охраны линий и сооружений связи Российской Федерации», а также иными специальными нормами.</w:t>
      </w:r>
    </w:p>
    <w:p w:rsidR="008F2FB5" w:rsidRPr="00EA2651" w:rsidRDefault="008F2FB5" w:rsidP="008F2FB5">
      <w:pPr>
        <w:pStyle w:val="af8"/>
        <w:widowControl w:val="0"/>
        <w:tabs>
          <w:tab w:val="left" w:pos="1440"/>
        </w:tabs>
        <w:spacing w:line="276" w:lineRule="auto"/>
        <w:ind w:firstLine="709"/>
        <w:jc w:val="both"/>
        <w:rPr>
          <w:b w:val="0"/>
          <w:sz w:val="24"/>
          <w:szCs w:val="24"/>
        </w:rPr>
      </w:pPr>
      <w:r w:rsidRPr="00EA2651">
        <w:rPr>
          <w:b w:val="0"/>
          <w:sz w:val="24"/>
          <w:szCs w:val="24"/>
        </w:rPr>
        <w:t>6</w:t>
      </w:r>
      <w:proofErr w:type="gramStart"/>
      <w:r w:rsidRPr="00EA2651">
        <w:rPr>
          <w:b w:val="0"/>
          <w:sz w:val="24"/>
          <w:szCs w:val="24"/>
        </w:rPr>
        <w:tab/>
        <w:t>В</w:t>
      </w:r>
      <w:proofErr w:type="gramEnd"/>
      <w:r w:rsidRPr="00EA2651">
        <w:rPr>
          <w:b w:val="0"/>
          <w:sz w:val="24"/>
          <w:szCs w:val="24"/>
        </w:rPr>
        <w:t xml:space="preserve"> целях обеспечения сохранности, создания нормальных условий эксплуатации, исключение возможностей повреждения газораспределительных сетей установлена</w:t>
      </w:r>
      <w:r w:rsidRPr="00EA2651">
        <w:rPr>
          <w:sz w:val="24"/>
          <w:szCs w:val="24"/>
        </w:rPr>
        <w:t xml:space="preserve"> охранная зона газопроводов и систем газоснабжения (С.Г)</w:t>
      </w:r>
      <w:r w:rsidRPr="00EA2651">
        <w:rPr>
          <w:b w:val="0"/>
          <w:sz w:val="24"/>
          <w:szCs w:val="24"/>
        </w:rPr>
        <w:t>.</w:t>
      </w:r>
    </w:p>
    <w:p w:rsidR="008F2FB5" w:rsidRPr="00EA2651" w:rsidRDefault="008F2FB5" w:rsidP="008F2FB5">
      <w:pPr>
        <w:pStyle w:val="af8"/>
        <w:widowControl w:val="0"/>
        <w:tabs>
          <w:tab w:val="left" w:pos="1440"/>
        </w:tabs>
        <w:spacing w:line="276" w:lineRule="auto"/>
        <w:ind w:firstLine="709"/>
        <w:jc w:val="both"/>
        <w:rPr>
          <w:b w:val="0"/>
          <w:sz w:val="24"/>
          <w:szCs w:val="24"/>
        </w:rPr>
      </w:pPr>
      <w:r w:rsidRPr="00EA2651">
        <w:rPr>
          <w:b w:val="0"/>
          <w:sz w:val="24"/>
          <w:szCs w:val="24"/>
        </w:rPr>
        <w:t>Ширина и режим использования данной зоны определены в соответствии с «Правилами охраны газораспределительных сетей» утвержденными постановлением Правительства Российской Федерации от 20.11.2000 № 878.</w:t>
      </w:r>
    </w:p>
    <w:p w:rsidR="00731C70" w:rsidRPr="00EA2651" w:rsidRDefault="00731C70" w:rsidP="008F2FB5">
      <w:pPr>
        <w:pStyle w:val="af8"/>
        <w:widowControl w:val="0"/>
        <w:tabs>
          <w:tab w:val="left" w:pos="1440"/>
        </w:tabs>
        <w:spacing w:line="276" w:lineRule="auto"/>
        <w:ind w:firstLine="709"/>
        <w:jc w:val="both"/>
        <w:rPr>
          <w:b w:val="0"/>
          <w:sz w:val="24"/>
          <w:szCs w:val="24"/>
        </w:rPr>
      </w:pPr>
      <w:r w:rsidRPr="00EA2651">
        <w:rPr>
          <w:b w:val="0"/>
          <w:sz w:val="24"/>
          <w:szCs w:val="24"/>
        </w:rPr>
        <w:t xml:space="preserve">Допускаемое минимальное расстояние от оси газопровода до населенных пунктов, промышленных предприятий, зданий и сооружений приняты </w:t>
      </w:r>
      <w:r w:rsidRPr="00EA2651">
        <w:rPr>
          <w:sz w:val="24"/>
          <w:szCs w:val="24"/>
        </w:rPr>
        <w:t>(санитарный разрыв магистральных трубопроводов углеводородного сырья (С.Р.))</w:t>
      </w:r>
      <w:r w:rsidRPr="00EA2651">
        <w:rPr>
          <w:b w:val="0"/>
          <w:sz w:val="24"/>
          <w:szCs w:val="24"/>
        </w:rPr>
        <w:t xml:space="preserve"> в соответствии с </w:t>
      </w:r>
      <w:proofErr w:type="spellStart"/>
      <w:r w:rsidRPr="00EA2651">
        <w:rPr>
          <w:b w:val="0"/>
          <w:sz w:val="24"/>
          <w:szCs w:val="24"/>
        </w:rPr>
        <w:t>СанПиН</w:t>
      </w:r>
      <w:proofErr w:type="spellEnd"/>
      <w:r w:rsidRPr="00EA2651">
        <w:rPr>
          <w:b w:val="0"/>
          <w:sz w:val="24"/>
          <w:szCs w:val="24"/>
        </w:rPr>
        <w:t xml:space="preserve"> 2.2.1/2.1.1.1200–03 «Санитарно–защитные зоны и санитарная классификация предприятий, сооружений и иных объектов»</w:t>
      </w:r>
    </w:p>
    <w:p w:rsidR="00731C70" w:rsidRPr="00EA2651" w:rsidRDefault="00731C70" w:rsidP="00731C70">
      <w:pPr>
        <w:pStyle w:val="af8"/>
        <w:widowControl w:val="0"/>
        <w:spacing w:line="276" w:lineRule="auto"/>
        <w:ind w:firstLine="709"/>
        <w:jc w:val="both"/>
        <w:rPr>
          <w:bCs/>
          <w:sz w:val="24"/>
          <w:szCs w:val="24"/>
        </w:rPr>
      </w:pPr>
      <w:r w:rsidRPr="00EA2651">
        <w:rPr>
          <w:b w:val="0"/>
          <w:sz w:val="24"/>
          <w:szCs w:val="24"/>
        </w:rPr>
        <w:t>7</w:t>
      </w:r>
      <w:r w:rsidRPr="00EA2651">
        <w:rPr>
          <w:b w:val="0"/>
          <w:sz w:val="24"/>
          <w:szCs w:val="24"/>
        </w:rPr>
        <w:tab/>
      </w:r>
      <w:r w:rsidRPr="00EA2651">
        <w:rPr>
          <w:b w:val="0"/>
          <w:bCs/>
          <w:sz w:val="24"/>
          <w:szCs w:val="24"/>
        </w:rPr>
        <w:t>Для обеспечения сохранности элементов</w:t>
      </w:r>
      <w:r w:rsidRPr="00EA2651">
        <w:rPr>
          <w:b w:val="0"/>
          <w:sz w:val="24"/>
          <w:szCs w:val="24"/>
        </w:rPr>
        <w:t xml:space="preserve"> </w:t>
      </w:r>
      <w:r w:rsidRPr="00EA2651">
        <w:rPr>
          <w:b w:val="0"/>
          <w:bCs/>
          <w:sz w:val="24"/>
          <w:szCs w:val="24"/>
        </w:rPr>
        <w:t xml:space="preserve">тепловых сетей и бесперебойного теплоснабжения потребителей путем проведения комплекса мер организационного и запретительного характера установлена </w:t>
      </w:r>
      <w:r w:rsidRPr="00EA2651">
        <w:rPr>
          <w:sz w:val="24"/>
          <w:szCs w:val="24"/>
        </w:rPr>
        <w:t>охранная зона</w:t>
      </w:r>
      <w:r w:rsidRPr="00EA2651">
        <w:rPr>
          <w:bCs/>
          <w:sz w:val="24"/>
          <w:szCs w:val="24"/>
        </w:rPr>
        <w:t xml:space="preserve"> тепловых сетей</w:t>
      </w:r>
      <w:r w:rsidRPr="00EA2651">
        <w:rPr>
          <w:sz w:val="24"/>
          <w:szCs w:val="24"/>
        </w:rPr>
        <w:t xml:space="preserve"> (С.Т)</w:t>
      </w:r>
      <w:r w:rsidRPr="00EA2651">
        <w:rPr>
          <w:bCs/>
          <w:sz w:val="24"/>
          <w:szCs w:val="24"/>
        </w:rPr>
        <w:t>.</w:t>
      </w:r>
    </w:p>
    <w:p w:rsidR="00731C70" w:rsidRPr="00EA2651" w:rsidRDefault="00731C70" w:rsidP="00731C70">
      <w:pPr>
        <w:tabs>
          <w:tab w:val="left" w:pos="0"/>
        </w:tabs>
        <w:spacing w:after="0"/>
        <w:ind w:firstLine="709"/>
        <w:jc w:val="both"/>
        <w:rPr>
          <w:rFonts w:ascii="Times New Roman" w:hAnsi="Times New Roman"/>
          <w:bCs/>
          <w:sz w:val="24"/>
          <w:szCs w:val="24"/>
        </w:rPr>
      </w:pPr>
      <w:r w:rsidRPr="00EA2651">
        <w:rPr>
          <w:rFonts w:ascii="Times New Roman" w:hAnsi="Times New Roman"/>
          <w:bCs/>
          <w:sz w:val="24"/>
          <w:szCs w:val="24"/>
        </w:rPr>
        <w:t>Порядок использования земельных участков, расположенных в охранных зонах тепловых сетей, регулируется земельным законодательством Российской Федерации, приказом Минстроя Российской Федерации от 17.08.1992 № 197 «О Типовых правилах охраны коммунальных тепловых сетей», а также иными специальными нормами.</w:t>
      </w:r>
    </w:p>
    <w:p w:rsidR="008F2FB5" w:rsidRPr="00EA2651" w:rsidRDefault="00731C70" w:rsidP="008F2FB5">
      <w:pPr>
        <w:pStyle w:val="af8"/>
        <w:widowControl w:val="0"/>
        <w:tabs>
          <w:tab w:val="left" w:pos="1440"/>
        </w:tabs>
        <w:spacing w:line="276" w:lineRule="auto"/>
        <w:ind w:firstLine="709"/>
        <w:jc w:val="both"/>
        <w:rPr>
          <w:b w:val="0"/>
          <w:sz w:val="24"/>
          <w:szCs w:val="24"/>
        </w:rPr>
      </w:pPr>
      <w:r w:rsidRPr="00EA2651">
        <w:rPr>
          <w:b w:val="0"/>
          <w:sz w:val="24"/>
          <w:szCs w:val="24"/>
        </w:rPr>
        <w:t>8</w:t>
      </w:r>
      <w:r w:rsidR="008F2FB5" w:rsidRPr="00EA2651">
        <w:rPr>
          <w:b w:val="0"/>
          <w:sz w:val="24"/>
          <w:szCs w:val="24"/>
        </w:rPr>
        <w:tab/>
        <w:t xml:space="preserve">В соответствии с </w:t>
      </w:r>
      <w:r w:rsidR="002D692B" w:rsidRPr="00EA2651">
        <w:rPr>
          <w:rFonts w:eastAsia="BatangChe"/>
          <w:b w:val="0"/>
          <w:sz w:val="24"/>
          <w:szCs w:val="24"/>
        </w:rPr>
        <w:t xml:space="preserve">СанПиНом </w:t>
      </w:r>
      <w:r w:rsidR="002D692B" w:rsidRPr="00EA2651">
        <w:rPr>
          <w:b w:val="0"/>
          <w:sz w:val="24"/>
          <w:szCs w:val="24"/>
        </w:rPr>
        <w:t xml:space="preserve">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w:t>
      </w:r>
      <w:proofErr w:type="spellStart"/>
      <w:r w:rsidR="002D692B" w:rsidRPr="00EA2651">
        <w:rPr>
          <w:b w:val="0"/>
          <w:sz w:val="24"/>
          <w:szCs w:val="24"/>
        </w:rPr>
        <w:t>санитарно-противоэпидемичнеских</w:t>
      </w:r>
      <w:proofErr w:type="spellEnd"/>
      <w:r w:rsidR="002D692B" w:rsidRPr="00EA2651">
        <w:rPr>
          <w:b w:val="0"/>
          <w:sz w:val="24"/>
          <w:szCs w:val="24"/>
        </w:rPr>
        <w:t xml:space="preserve"> (профилактических) мероприятий»</w:t>
      </w:r>
      <w:r w:rsidR="002D692B" w:rsidRPr="00EA2651">
        <w:t xml:space="preserve"> </w:t>
      </w:r>
      <w:r w:rsidR="008F2FB5" w:rsidRPr="00EA2651">
        <w:rPr>
          <w:b w:val="0"/>
          <w:sz w:val="24"/>
          <w:szCs w:val="24"/>
        </w:rPr>
        <w:t xml:space="preserve"> для предприятий, их отдельных зданий и сооружений с технологическими процессами, потенциально опасными для человека, в зависимости от мощности и в соответствии с санитарной классификацией на </w:t>
      </w:r>
      <w:r w:rsidR="008F2FB5" w:rsidRPr="00EA2651">
        <w:rPr>
          <w:b w:val="0"/>
          <w:sz w:val="24"/>
          <w:szCs w:val="24"/>
        </w:rPr>
        <w:lastRenderedPageBreak/>
        <w:t xml:space="preserve">территории </w:t>
      </w:r>
      <w:proofErr w:type="spellStart"/>
      <w:r w:rsidR="004347C1" w:rsidRPr="00EA2651">
        <w:rPr>
          <w:b w:val="0"/>
          <w:sz w:val="24"/>
          <w:szCs w:val="24"/>
        </w:rPr>
        <w:t>Степнинского</w:t>
      </w:r>
      <w:proofErr w:type="spellEnd"/>
      <w:r w:rsidR="008F2FB5" w:rsidRPr="00EA2651">
        <w:rPr>
          <w:b w:val="0"/>
          <w:sz w:val="24"/>
          <w:szCs w:val="24"/>
        </w:rPr>
        <w:t xml:space="preserve"> сельского поселения установлены размеры </w:t>
      </w:r>
      <w:r w:rsidR="008F2FB5" w:rsidRPr="00EA2651">
        <w:rPr>
          <w:bCs/>
          <w:sz w:val="24"/>
          <w:szCs w:val="24"/>
        </w:rPr>
        <w:t xml:space="preserve">санитарно-защитных зон </w:t>
      </w:r>
      <w:r w:rsidR="008F2FB5" w:rsidRPr="00EA2651">
        <w:rPr>
          <w:sz w:val="24"/>
          <w:szCs w:val="24"/>
        </w:rPr>
        <w:t>предприятий, сооружений и иных объектов</w:t>
      </w:r>
      <w:r w:rsidR="008F2FB5" w:rsidRPr="00EA2651">
        <w:rPr>
          <w:bCs/>
          <w:sz w:val="24"/>
          <w:szCs w:val="24"/>
        </w:rPr>
        <w:t xml:space="preserve"> (П.П)</w:t>
      </w:r>
      <w:r w:rsidR="008F2FB5" w:rsidRPr="00EA2651">
        <w:rPr>
          <w:b w:val="0"/>
          <w:sz w:val="24"/>
          <w:szCs w:val="24"/>
        </w:rPr>
        <w:t>.</w:t>
      </w:r>
    </w:p>
    <w:p w:rsidR="00271D39" w:rsidRPr="00EA2651" w:rsidRDefault="00271D39" w:rsidP="00271D39">
      <w:pPr>
        <w:tabs>
          <w:tab w:val="left" w:pos="1134"/>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b/>
          <w:sz w:val="24"/>
          <w:szCs w:val="24"/>
        </w:rPr>
        <w:t>9</w:t>
      </w:r>
      <w:r w:rsidRPr="00EA2651">
        <w:rPr>
          <w:rFonts w:ascii="Times New Roman" w:hAnsi="Times New Roman"/>
          <w:b/>
          <w:sz w:val="24"/>
          <w:szCs w:val="24"/>
        </w:rPr>
        <w:tab/>
      </w:r>
      <w:r w:rsidRPr="00EA2651">
        <w:rPr>
          <w:rFonts w:ascii="Times New Roman" w:hAnsi="Times New Roman"/>
          <w:sz w:val="24"/>
          <w:szCs w:val="24"/>
        </w:rPr>
        <w:t>Согласно п. 10.8 СП 121.13330.2019. Свод правил. Аэродромы. Актуализированная редакция СНиП 32-03-96 д</w:t>
      </w:r>
      <w:r w:rsidRPr="00EA2651">
        <w:rPr>
          <w:rFonts w:ascii="Times New Roman" w:hAnsi="Times New Roman"/>
          <w:sz w:val="24"/>
          <w:szCs w:val="24"/>
          <w:shd w:val="clear" w:color="auto" w:fill="FFFFFF"/>
        </w:rPr>
        <w:t xml:space="preserve">ля строящихся аэродромов расстояния от границ территории аэродрома до границ городов и населенных пунктов с учетом их перспективного расширения, размещение в районах аэродромов, в границах и вне границ воздушных подходов к ним зданий, сооружений, включая линии связи, высоковольтные линии электропередачи, радиотехнические и другие объекты, которые могут угрожать безопасности полетов ВС или создавать помехи для нормальной работы радиотехнических средств, а также порядок согласования размещения этих объектов необходимо принимать с учетом </w:t>
      </w:r>
      <w:hyperlink r:id="rId12" w:anchor="7D20K3" w:history="1">
        <w:r w:rsidRPr="00EA2651">
          <w:rPr>
            <w:rStyle w:val="ae"/>
            <w:rFonts w:ascii="Times New Roman" w:hAnsi="Times New Roman"/>
            <w:color w:val="auto"/>
            <w:sz w:val="24"/>
            <w:szCs w:val="24"/>
            <w:u w:val="none"/>
            <w:shd w:val="clear" w:color="auto" w:fill="FFFFFF"/>
          </w:rPr>
          <w:t>СП 42.13330</w:t>
        </w:r>
      </w:hyperlink>
      <w:r w:rsidRPr="00EA2651">
        <w:rPr>
          <w:rFonts w:ascii="Times New Roman" w:hAnsi="Times New Roman"/>
          <w:sz w:val="24"/>
          <w:szCs w:val="24"/>
        </w:rPr>
        <w:t>.2016. Свод правил. Градостроительство. Планировка и застройка городских и сельских поселений. Актуализированная редакция СНиП 2.07.01-89*</w:t>
      </w:r>
      <w:r w:rsidRPr="00EA2651">
        <w:rPr>
          <w:rFonts w:ascii="Times New Roman" w:hAnsi="Times New Roman"/>
          <w:sz w:val="24"/>
          <w:szCs w:val="24"/>
          <w:shd w:val="clear" w:color="auto" w:fill="FFFFFF"/>
        </w:rPr>
        <w:t>. Если трасса полетов не пересекает границу селитебной территории, следует также обеспечивать минимальное расстояние между горизонтальной проекцией трассы полетов по маршруту захода на посадку и границей селитебной территории для аэродромов с длиной ВПП 1500 м и более - 3 км, остальных - 2 км.</w:t>
      </w:r>
      <w:r w:rsidR="00C22B17" w:rsidRPr="00EA2651">
        <w:rPr>
          <w:rFonts w:ascii="Times New Roman" w:hAnsi="Times New Roman"/>
          <w:sz w:val="24"/>
          <w:szCs w:val="24"/>
          <w:shd w:val="clear" w:color="auto" w:fill="FFFFFF"/>
        </w:rPr>
        <w:t xml:space="preserve"> </w:t>
      </w:r>
      <w:r w:rsidR="00C22B17" w:rsidRPr="00EA2651">
        <w:rPr>
          <w:rFonts w:ascii="Times New Roman" w:hAnsi="Times New Roman"/>
          <w:b/>
          <w:sz w:val="24"/>
          <w:szCs w:val="24"/>
          <w:shd w:val="clear" w:color="auto" w:fill="FFFFFF"/>
        </w:rPr>
        <w:t>(</w:t>
      </w:r>
      <w:proofErr w:type="spellStart"/>
      <w:r w:rsidR="00C22B17" w:rsidRPr="00EA2651">
        <w:rPr>
          <w:rFonts w:ascii="Times New Roman" w:hAnsi="Times New Roman"/>
          <w:b/>
          <w:sz w:val="24"/>
          <w:szCs w:val="24"/>
          <w:shd w:val="clear" w:color="auto" w:fill="FFFFFF"/>
        </w:rPr>
        <w:t>приаэродромная</w:t>
      </w:r>
      <w:proofErr w:type="spellEnd"/>
      <w:r w:rsidR="00C22B17" w:rsidRPr="00EA2651">
        <w:rPr>
          <w:rFonts w:ascii="Times New Roman" w:hAnsi="Times New Roman"/>
          <w:b/>
          <w:sz w:val="24"/>
          <w:szCs w:val="24"/>
          <w:shd w:val="clear" w:color="auto" w:fill="FFFFFF"/>
        </w:rPr>
        <w:t xml:space="preserve"> территория П.Т.)</w:t>
      </w:r>
    </w:p>
    <w:p w:rsidR="00271D39" w:rsidRPr="00EA2651" w:rsidRDefault="00271D39" w:rsidP="00271D39">
      <w:pPr>
        <w:tabs>
          <w:tab w:val="left" w:pos="1134"/>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Уровень акустического воздействия на территорию жилой и иной застройки вблизи аэродрома не должен превышать значений, нормируемых ГОСТ 22283-2014. Шум авиационный. Допустимые уровни шума на территории жилой</w:t>
      </w:r>
      <w:r w:rsidR="00CB20AF" w:rsidRPr="00EA2651">
        <w:rPr>
          <w:rFonts w:ascii="Times New Roman" w:hAnsi="Times New Roman"/>
          <w:sz w:val="24"/>
          <w:szCs w:val="24"/>
        </w:rPr>
        <w:t xml:space="preserve"> </w:t>
      </w:r>
      <w:r w:rsidRPr="00EA2651">
        <w:rPr>
          <w:rFonts w:ascii="Times New Roman" w:hAnsi="Times New Roman"/>
          <w:sz w:val="24"/>
          <w:szCs w:val="24"/>
        </w:rPr>
        <w:t>застройки и методы его измерения.</w:t>
      </w:r>
    </w:p>
    <w:p w:rsidR="00271D39" w:rsidRPr="00EA2651" w:rsidRDefault="00271D39" w:rsidP="00271D39">
      <w:pPr>
        <w:tabs>
          <w:tab w:val="left" w:pos="1134"/>
        </w:tabs>
        <w:autoSpaceDE w:val="0"/>
        <w:autoSpaceDN w:val="0"/>
        <w:adjustRightInd w:val="0"/>
        <w:spacing w:after="0"/>
        <w:ind w:firstLine="709"/>
        <w:jc w:val="both"/>
        <w:rPr>
          <w:rFonts w:ascii="Times New Roman" w:hAnsi="Times New Roman"/>
          <w:sz w:val="24"/>
          <w:szCs w:val="24"/>
        </w:rPr>
      </w:pPr>
      <w:r w:rsidRPr="00EA2651">
        <w:rPr>
          <w:rFonts w:ascii="Times New Roman" w:hAnsi="Times New Roman"/>
          <w:sz w:val="24"/>
          <w:szCs w:val="24"/>
        </w:rPr>
        <w:t>Пунктом 10.10 для защиты обслуживающего персонала, пассажиров и местного населения от воздействия электромагнитных излучений необходимо вокруг передающих радиотехнических объектов устраивать санитарно-защитные зон (СЗЗ) и зоны ограничения застройки (ЗОЗ). Размеры этих зон должны определяться расчетами в соответствии с действующими санитарными нормами, которые должны быть подтверждены измерениями на стадии ввода объекта в эксплуатацию.</w:t>
      </w:r>
    </w:p>
    <w:p w:rsidR="008F2FB5" w:rsidRPr="00EA2651" w:rsidRDefault="005046F5" w:rsidP="008F2FB5">
      <w:pPr>
        <w:widowControl w:val="0"/>
        <w:tabs>
          <w:tab w:val="left" w:pos="1440"/>
        </w:tabs>
        <w:spacing w:after="0"/>
        <w:ind w:firstLine="709"/>
        <w:jc w:val="both"/>
        <w:rPr>
          <w:rFonts w:ascii="Times New Roman" w:hAnsi="Times New Roman"/>
          <w:sz w:val="24"/>
          <w:szCs w:val="24"/>
        </w:rPr>
      </w:pPr>
      <w:r w:rsidRPr="00EA2651">
        <w:rPr>
          <w:rFonts w:ascii="Times New Roman" w:hAnsi="Times New Roman"/>
          <w:sz w:val="24"/>
          <w:szCs w:val="24"/>
        </w:rPr>
        <w:t>10</w:t>
      </w:r>
      <w:r w:rsidR="008F2FB5" w:rsidRPr="00EA2651">
        <w:rPr>
          <w:rFonts w:ascii="Times New Roman" w:hAnsi="Times New Roman"/>
          <w:sz w:val="24"/>
          <w:szCs w:val="24"/>
        </w:rPr>
        <w:tab/>
        <w:t xml:space="preserve">Правила установления и использования полосы отвода и </w:t>
      </w:r>
      <w:r w:rsidR="008F2FB5" w:rsidRPr="00EA2651">
        <w:rPr>
          <w:rFonts w:ascii="Times New Roman" w:hAnsi="Times New Roman"/>
          <w:b/>
          <w:sz w:val="24"/>
          <w:szCs w:val="24"/>
        </w:rPr>
        <w:t>придорожных полос</w:t>
      </w:r>
      <w:r w:rsidR="008F2FB5" w:rsidRPr="00EA2651">
        <w:rPr>
          <w:rFonts w:ascii="Times New Roman" w:hAnsi="Times New Roman"/>
          <w:sz w:val="24"/>
          <w:szCs w:val="24"/>
        </w:rPr>
        <w:t xml:space="preserve"> </w:t>
      </w:r>
      <w:r w:rsidR="008F2FB5" w:rsidRPr="00EA2651">
        <w:rPr>
          <w:rFonts w:ascii="Times New Roman" w:hAnsi="Times New Roman"/>
          <w:b/>
          <w:sz w:val="24"/>
          <w:szCs w:val="24"/>
        </w:rPr>
        <w:t xml:space="preserve">(А.Д) </w:t>
      </w:r>
      <w:r w:rsidR="008F2FB5" w:rsidRPr="00EA2651">
        <w:rPr>
          <w:rFonts w:ascii="Times New Roman" w:hAnsi="Times New Roman"/>
          <w:sz w:val="24"/>
          <w:szCs w:val="24"/>
        </w:rPr>
        <w:t>автомобильных дорог регионального или межмуниципального значения определены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Омской области от 02.11.2011 № 1401-ОЗ «Об автомобильных дорогах и о дорожной деятельности на территории Омской области», постановлением Правительства Омской области от 14.10.2009 № 193-п «Об утверждении порядка установления и использования полос отвода и придорожных полос автомобильных дорог общего пользования регионального или межмуниципального значения Омской области».</w:t>
      </w:r>
    </w:p>
    <w:p w:rsidR="005046F5" w:rsidRPr="00EA2651" w:rsidRDefault="005046F5" w:rsidP="005046F5">
      <w:pPr>
        <w:widowControl w:val="0"/>
        <w:tabs>
          <w:tab w:val="left" w:pos="1440"/>
        </w:tabs>
        <w:spacing w:after="0"/>
        <w:ind w:firstLine="709"/>
        <w:jc w:val="both"/>
        <w:rPr>
          <w:rFonts w:ascii="Times New Roman" w:hAnsi="Times New Roman"/>
          <w:sz w:val="24"/>
          <w:szCs w:val="24"/>
        </w:rPr>
      </w:pPr>
      <w:r w:rsidRPr="00EA2651">
        <w:rPr>
          <w:rFonts w:ascii="Times New Roman" w:hAnsi="Times New Roman"/>
          <w:sz w:val="24"/>
          <w:szCs w:val="24"/>
        </w:rPr>
        <w:t>11</w:t>
      </w:r>
      <w:r w:rsidRPr="00EA2651">
        <w:rPr>
          <w:rFonts w:ascii="Times New Roman" w:hAnsi="Times New Roman"/>
          <w:sz w:val="24"/>
          <w:szCs w:val="24"/>
        </w:rPr>
        <w:tab/>
        <w:t xml:space="preserve">На территории </w:t>
      </w:r>
      <w:proofErr w:type="spellStart"/>
      <w:r w:rsidRPr="00EA2651">
        <w:rPr>
          <w:rFonts w:ascii="Times New Roman" w:hAnsi="Times New Roman"/>
          <w:sz w:val="24"/>
          <w:szCs w:val="24"/>
        </w:rPr>
        <w:t>Степнинского</w:t>
      </w:r>
      <w:proofErr w:type="spellEnd"/>
      <w:r w:rsidRPr="00EA2651">
        <w:rPr>
          <w:rFonts w:ascii="Times New Roman" w:hAnsi="Times New Roman"/>
          <w:sz w:val="24"/>
          <w:szCs w:val="24"/>
        </w:rPr>
        <w:t xml:space="preserve"> сельского поселения расположены объекты культурного наследия.</w:t>
      </w:r>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r w:rsidRPr="00EA2651">
        <w:rPr>
          <w:rFonts w:ascii="Times New Roman" w:hAnsi="Times New Roman"/>
          <w:bCs/>
          <w:sz w:val="24"/>
          <w:szCs w:val="24"/>
        </w:rPr>
        <w:t xml:space="preserve">Границы зон охраны объектов культурного наследия и режим использования земель в пределах таких зон и территорий объектов культурного наследия определяются Федеральным законом от 25.06.2002 № 73-ФЗ «Об объектах культурного наследия (памятниках истории и культуры) народов Российской Федерации», законом Омской области от 03.04.1996 № 48-ОЗ </w:t>
      </w:r>
      <w:r w:rsidRPr="00EA2651">
        <w:rPr>
          <w:rFonts w:ascii="Times New Roman" w:hAnsi="Times New Roman"/>
          <w:bCs/>
          <w:sz w:val="24"/>
          <w:szCs w:val="24"/>
        </w:rPr>
        <w:br/>
        <w:t>«Об объектах культурного наследия (памятниках истории и культуры) народов Российской Федерации на территории Омской области», разработанными и утвержденными проектами границ территорий объектов культурного наследия и зон охраны объектов культурного наследия.</w:t>
      </w:r>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r w:rsidRPr="00EA2651">
        <w:rPr>
          <w:rFonts w:ascii="Times New Roman" w:hAnsi="Times New Roman"/>
          <w:bCs/>
          <w:sz w:val="24"/>
          <w:szCs w:val="24"/>
        </w:rPr>
        <w:t xml:space="preserve">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статьей 3.1 Федерального закона «Об объектах культурного наследия (памятниках истории и культуры) </w:t>
      </w:r>
      <w:r w:rsidRPr="00EA2651">
        <w:rPr>
          <w:rFonts w:ascii="Times New Roman" w:hAnsi="Times New Roman"/>
          <w:bCs/>
          <w:sz w:val="24"/>
          <w:szCs w:val="24"/>
        </w:rPr>
        <w:lastRenderedPageBreak/>
        <w:t>народов Российской Федерации».</w:t>
      </w:r>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r w:rsidRPr="00EA2651">
        <w:rPr>
          <w:rFonts w:ascii="Times New Roman" w:hAnsi="Times New Roman"/>
          <w:bCs/>
          <w:sz w:val="24"/>
          <w:szCs w:val="24"/>
        </w:rP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 </w:t>
      </w:r>
      <w:r w:rsidRPr="00EA2651">
        <w:rPr>
          <w:rFonts w:ascii="Times New Roman" w:hAnsi="Times New Roman"/>
          <w:bCs/>
          <w:sz w:val="24"/>
          <w:szCs w:val="24"/>
        </w:rPr>
        <w:br/>
        <w:t>«Об объектах культурного наследия (памятниках истории и культуры) народов Российской Федерации».</w:t>
      </w:r>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r w:rsidRPr="00EA2651">
        <w:rPr>
          <w:rFonts w:ascii="Times New Roman" w:hAnsi="Times New Roman"/>
          <w:bCs/>
          <w:sz w:val="24"/>
          <w:szCs w:val="24"/>
        </w:rPr>
        <w:t>В границах территории объекта культурного наследия:</w:t>
      </w:r>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proofErr w:type="gramStart"/>
      <w:r w:rsidRPr="00EA2651">
        <w:rPr>
          <w:rFonts w:ascii="Times New Roman" w:hAnsi="Times New Roman"/>
          <w:bCs/>
          <w:sz w:val="24"/>
          <w:szCs w:val="24"/>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roofErr w:type="gramEnd"/>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r w:rsidRPr="00EA2651">
        <w:rPr>
          <w:rFonts w:ascii="Times New Roman" w:hAnsi="Times New Roman"/>
          <w:bCs/>
          <w:sz w:val="24"/>
          <w:szCs w:val="24"/>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r w:rsidRPr="00EA2651">
        <w:rPr>
          <w:rFonts w:ascii="Times New Roman" w:hAnsi="Times New Roman"/>
          <w:bCs/>
          <w:sz w:val="24"/>
          <w:szCs w:val="24"/>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r w:rsidRPr="00EA2651">
        <w:rPr>
          <w:rFonts w:ascii="Times New Roman" w:hAnsi="Times New Roman"/>
          <w:bCs/>
          <w:sz w:val="24"/>
          <w:szCs w:val="24"/>
        </w:rPr>
        <w:t>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Федеральным законом «Об объектах культурного наследия (памятниках истории и культуры) народов Российской Федерации», земляных, строительных, мелиоративных, хозяйственных работ, указанных в статье 30 Федерального закона</w:t>
      </w:r>
      <w:r w:rsidRPr="00EA2651">
        <w:rPr>
          <w:rFonts w:ascii="Times New Roman" w:hAnsi="Times New Roman"/>
          <w:sz w:val="24"/>
          <w:szCs w:val="24"/>
        </w:rPr>
        <w:t xml:space="preserve"> </w:t>
      </w:r>
      <w:r w:rsidRPr="00EA2651">
        <w:rPr>
          <w:rFonts w:ascii="Times New Roman" w:hAnsi="Times New Roman"/>
          <w:bCs/>
          <w:sz w:val="24"/>
          <w:szCs w:val="24"/>
        </w:rPr>
        <w:t>от 25.06.2002 № 73-ФЗ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5046F5" w:rsidRPr="00EA2651" w:rsidRDefault="005046F5" w:rsidP="005046F5">
      <w:pPr>
        <w:pStyle w:val="ConsPlusNormal"/>
        <w:spacing w:line="276" w:lineRule="auto"/>
        <w:ind w:firstLine="709"/>
        <w:jc w:val="both"/>
        <w:rPr>
          <w:rFonts w:ascii="Times New Roman" w:hAnsi="Times New Roman" w:cs="Times New Roman"/>
          <w:sz w:val="24"/>
          <w:szCs w:val="24"/>
        </w:rPr>
      </w:pPr>
      <w:r w:rsidRPr="00EA2651">
        <w:rPr>
          <w:rFonts w:ascii="Times New Roman" w:hAnsi="Times New Roman" w:cs="Times New Roman"/>
          <w:iCs/>
          <w:sz w:val="24"/>
          <w:szCs w:val="24"/>
        </w:rPr>
        <w:t xml:space="preserve">Статьей 36 Федерального закона </w:t>
      </w:r>
      <w:r w:rsidRPr="00EA2651">
        <w:rPr>
          <w:rFonts w:ascii="Times New Roman" w:hAnsi="Times New Roman" w:cs="Times New Roman"/>
          <w:sz w:val="24"/>
          <w:szCs w:val="24"/>
        </w:rPr>
        <w:t xml:space="preserve">от 25.02.2002 № 73-ФЗ определены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w:t>
      </w:r>
      <w:r w:rsidRPr="00EA2651">
        <w:rPr>
          <w:rFonts w:ascii="Times New Roman" w:hAnsi="Times New Roman" w:cs="Times New Roman"/>
          <w:sz w:val="24"/>
          <w:szCs w:val="24"/>
        </w:rPr>
        <w:lastRenderedPageBreak/>
        <w:t>мелиоративных, хозяйственных работ, указанных в статье 30 настоящего Федерального закона работ по использованию лесов и иных работ.</w:t>
      </w:r>
    </w:p>
    <w:p w:rsidR="005046F5" w:rsidRPr="00EA2651" w:rsidRDefault="005046F5" w:rsidP="005046F5">
      <w:pPr>
        <w:widowControl w:val="0"/>
        <w:tabs>
          <w:tab w:val="left" w:pos="1440"/>
        </w:tabs>
        <w:spacing w:after="0"/>
        <w:ind w:firstLine="720"/>
        <w:jc w:val="both"/>
        <w:rPr>
          <w:rFonts w:ascii="Times New Roman" w:hAnsi="Times New Roman"/>
          <w:bCs/>
          <w:sz w:val="24"/>
          <w:szCs w:val="24"/>
        </w:rPr>
      </w:pPr>
      <w:r w:rsidRPr="00EA2651">
        <w:rPr>
          <w:rFonts w:ascii="Times New Roman" w:hAnsi="Times New Roman"/>
          <w:bCs/>
          <w:sz w:val="24"/>
          <w:szCs w:val="24"/>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Федерального закона</w:t>
      </w:r>
      <w:r w:rsidRPr="00EA2651">
        <w:rPr>
          <w:rFonts w:ascii="Times New Roman" w:hAnsi="Times New Roman"/>
          <w:sz w:val="24"/>
          <w:szCs w:val="24"/>
        </w:rPr>
        <w:t xml:space="preserve"> </w:t>
      </w:r>
      <w:r w:rsidRPr="00EA2651">
        <w:rPr>
          <w:rFonts w:ascii="Times New Roman" w:hAnsi="Times New Roman"/>
          <w:bCs/>
          <w:sz w:val="24"/>
          <w:szCs w:val="24"/>
        </w:rPr>
        <w:t>от 25.06.2002 № 73-ФЗ работ по использованию лесов и иных работ определены статьей 36 Федерального закона «Об объектах культурного наследия (памятниках истории и культуры) народов Российской Федерации».</w:t>
      </w:r>
    </w:p>
    <w:p w:rsidR="005046F5" w:rsidRPr="00EA2651" w:rsidRDefault="005046F5" w:rsidP="005046F5">
      <w:pPr>
        <w:widowControl w:val="0"/>
        <w:tabs>
          <w:tab w:val="left" w:pos="1440"/>
        </w:tabs>
        <w:ind w:firstLine="720"/>
        <w:jc w:val="both"/>
        <w:rPr>
          <w:bCs/>
        </w:rPr>
      </w:pPr>
    </w:p>
    <w:p w:rsidR="005046F5" w:rsidRPr="00EA2651" w:rsidRDefault="005046F5" w:rsidP="008F2FB5">
      <w:pPr>
        <w:widowControl w:val="0"/>
        <w:tabs>
          <w:tab w:val="left" w:pos="1440"/>
        </w:tabs>
        <w:spacing w:after="0"/>
        <w:ind w:firstLine="709"/>
        <w:jc w:val="both"/>
        <w:rPr>
          <w:rFonts w:ascii="Times New Roman" w:hAnsi="Times New Roman"/>
          <w:sz w:val="24"/>
          <w:szCs w:val="24"/>
        </w:rPr>
      </w:pPr>
    </w:p>
    <w:p w:rsidR="005046F5" w:rsidRPr="00EA2651" w:rsidRDefault="005046F5" w:rsidP="008F2FB5">
      <w:pPr>
        <w:widowControl w:val="0"/>
        <w:tabs>
          <w:tab w:val="left" w:pos="1440"/>
        </w:tabs>
        <w:spacing w:after="0"/>
        <w:ind w:firstLine="709"/>
        <w:jc w:val="both"/>
        <w:rPr>
          <w:rFonts w:ascii="Times New Roman" w:hAnsi="Times New Roman"/>
          <w:sz w:val="24"/>
          <w:szCs w:val="24"/>
        </w:rPr>
      </w:pPr>
    </w:p>
    <w:p w:rsidR="005046F5" w:rsidRPr="00EA2651" w:rsidRDefault="005046F5" w:rsidP="008F2FB5">
      <w:pPr>
        <w:widowControl w:val="0"/>
        <w:tabs>
          <w:tab w:val="left" w:pos="1440"/>
        </w:tabs>
        <w:spacing w:after="0"/>
        <w:ind w:firstLine="709"/>
        <w:jc w:val="both"/>
        <w:rPr>
          <w:rFonts w:ascii="Times New Roman" w:hAnsi="Times New Roman"/>
          <w:sz w:val="24"/>
          <w:szCs w:val="24"/>
        </w:rPr>
      </w:pPr>
    </w:p>
    <w:p w:rsidR="00357972" w:rsidRPr="00EA2651" w:rsidRDefault="00357972" w:rsidP="00357972">
      <w:pPr>
        <w:spacing w:after="0" w:line="240" w:lineRule="auto"/>
        <w:jc w:val="both"/>
        <w:rPr>
          <w:rFonts w:ascii="Times New Roman" w:hAnsi="Times New Roman"/>
          <w:sz w:val="24"/>
          <w:szCs w:val="24"/>
        </w:rPr>
        <w:sectPr w:rsidR="00357972" w:rsidRPr="00EA2651" w:rsidSect="00A05160">
          <w:footerReference w:type="default" r:id="rId13"/>
          <w:pgSz w:w="11906" w:h="16838"/>
          <w:pgMar w:top="1134" w:right="566" w:bottom="1134" w:left="1134" w:header="708" w:footer="708" w:gutter="0"/>
          <w:cols w:space="708"/>
          <w:docGrid w:linePitch="360"/>
        </w:sectPr>
      </w:pPr>
    </w:p>
    <w:p w:rsidR="00D10036" w:rsidRPr="00EA2651" w:rsidRDefault="00D10036" w:rsidP="00D10036">
      <w:pPr>
        <w:keepNext/>
        <w:keepLines/>
        <w:spacing w:after="0" w:line="360" w:lineRule="auto"/>
        <w:ind w:firstLine="567"/>
        <w:jc w:val="center"/>
        <w:outlineLvl w:val="1"/>
        <w:rPr>
          <w:rFonts w:ascii="Times New Roman" w:hAnsi="Times New Roman"/>
          <w:b/>
          <w:bCs/>
          <w:sz w:val="26"/>
          <w:szCs w:val="26"/>
          <w:lang w:eastAsia="en-US"/>
        </w:rPr>
      </w:pPr>
      <w:bookmarkStart w:id="42" w:name="_Toc88126424"/>
      <w:r w:rsidRPr="00EA2651">
        <w:rPr>
          <w:rFonts w:ascii="Times New Roman" w:hAnsi="Times New Roman"/>
          <w:b/>
          <w:bCs/>
          <w:sz w:val="26"/>
          <w:szCs w:val="26"/>
          <w:lang w:eastAsia="en-US"/>
        </w:rPr>
        <w:lastRenderedPageBreak/>
        <w:t xml:space="preserve">ЧАСТЬ </w:t>
      </w:r>
      <w:r w:rsidRPr="00EA2651">
        <w:rPr>
          <w:rFonts w:ascii="Times New Roman" w:hAnsi="Times New Roman"/>
          <w:b/>
          <w:bCs/>
          <w:sz w:val="26"/>
          <w:szCs w:val="26"/>
          <w:lang w:val="en-US" w:eastAsia="en-US"/>
        </w:rPr>
        <w:t>III</w:t>
      </w:r>
      <w:r w:rsidRPr="00EA2651">
        <w:rPr>
          <w:rFonts w:ascii="Times New Roman" w:hAnsi="Times New Roman"/>
          <w:b/>
          <w:bCs/>
          <w:sz w:val="26"/>
          <w:szCs w:val="26"/>
          <w:lang w:eastAsia="en-US"/>
        </w:rPr>
        <w:t>. ГРАДОСТРОИТЕЛЬНЫЕ РЕГЛАМЕНТЫ</w:t>
      </w:r>
      <w:bookmarkEnd w:id="42"/>
    </w:p>
    <w:p w:rsidR="00D164C8" w:rsidRPr="00EA2651" w:rsidRDefault="00D164C8" w:rsidP="00D164C8">
      <w:pPr>
        <w:pStyle w:val="a6"/>
        <w:spacing w:before="0" w:beforeAutospacing="0" w:after="0" w:afterAutospacing="0"/>
        <w:ind w:firstLine="567"/>
        <w:jc w:val="center"/>
      </w:pPr>
    </w:p>
    <w:p w:rsidR="00D10036" w:rsidRPr="00EA2651" w:rsidRDefault="00D10036" w:rsidP="00D10036">
      <w:pPr>
        <w:keepNext/>
        <w:keepLines/>
        <w:spacing w:before="240" w:after="240" w:line="360" w:lineRule="auto"/>
        <w:ind w:firstLine="567"/>
        <w:outlineLvl w:val="1"/>
        <w:rPr>
          <w:rFonts w:ascii="Times New Roman" w:hAnsi="Times New Roman"/>
          <w:b/>
          <w:bCs/>
          <w:sz w:val="24"/>
          <w:szCs w:val="24"/>
          <w:lang w:eastAsia="en-US"/>
        </w:rPr>
      </w:pPr>
      <w:bookmarkStart w:id="43" w:name="_Toc88126425"/>
      <w:r w:rsidRPr="00EA2651">
        <w:rPr>
          <w:rFonts w:ascii="Times New Roman" w:hAnsi="Times New Roman"/>
          <w:b/>
          <w:bCs/>
          <w:sz w:val="24"/>
          <w:szCs w:val="24"/>
          <w:lang w:eastAsia="en-US"/>
        </w:rPr>
        <w:t>Глава 8. Градостроительное зонирование и регламентирование использование территорий сельского поселения</w:t>
      </w:r>
      <w:bookmarkEnd w:id="43"/>
    </w:p>
    <w:p w:rsidR="00D10036" w:rsidRPr="00EA2651" w:rsidRDefault="00D10036" w:rsidP="00D10036">
      <w:pPr>
        <w:spacing w:after="240" w:line="360" w:lineRule="auto"/>
        <w:ind w:left="2268" w:hanging="1417"/>
        <w:jc w:val="both"/>
        <w:outlineLvl w:val="2"/>
        <w:rPr>
          <w:rFonts w:ascii="Times New Roman" w:hAnsi="Times New Roman"/>
          <w:b/>
          <w:bCs/>
          <w:sz w:val="24"/>
          <w:szCs w:val="24"/>
        </w:rPr>
      </w:pPr>
      <w:bookmarkStart w:id="44" w:name="_Toc88126426"/>
      <w:r w:rsidRPr="00EA2651">
        <w:rPr>
          <w:rFonts w:ascii="Times New Roman" w:hAnsi="Times New Roman"/>
          <w:b/>
          <w:bCs/>
          <w:sz w:val="24"/>
          <w:szCs w:val="24"/>
        </w:rPr>
        <w:t xml:space="preserve">Статья </w:t>
      </w:r>
      <w:r w:rsidRPr="00EA2651">
        <w:rPr>
          <w:rFonts w:ascii="Times New Roman" w:hAnsi="Times New Roman"/>
          <w:b/>
          <w:bCs/>
          <w:sz w:val="24"/>
          <w:szCs w:val="24"/>
          <w:lang w:val="en-US"/>
        </w:rPr>
        <w:t>23</w:t>
      </w:r>
      <w:r w:rsidRPr="00EA2651">
        <w:rPr>
          <w:rFonts w:ascii="Times New Roman" w:hAnsi="Times New Roman"/>
          <w:b/>
          <w:bCs/>
          <w:sz w:val="24"/>
          <w:szCs w:val="24"/>
        </w:rPr>
        <w:t>. Градостроительные регламенты</w:t>
      </w:r>
      <w:bookmarkEnd w:id="44"/>
    </w:p>
    <w:p w:rsidR="00D164C8" w:rsidRPr="00EA2651" w:rsidRDefault="00D164C8" w:rsidP="00B85073">
      <w:pPr>
        <w:pStyle w:val="a6"/>
        <w:numPr>
          <w:ilvl w:val="0"/>
          <w:numId w:val="2"/>
        </w:numPr>
        <w:spacing w:before="0" w:beforeAutospacing="0" w:after="0" w:afterAutospacing="0" w:line="276" w:lineRule="auto"/>
        <w:ind w:left="0" w:firstLine="709"/>
        <w:jc w:val="both"/>
      </w:pPr>
      <w:r w:rsidRPr="00EA2651">
        <w:t xml:space="preserve">Закон Омской области от 15.10.2003 № 467-ОЗ «Об административно-территориальном устройстве Омской области и порядке его изменения», законом Омской области от 30.07.2004 № 548-ОЗ «О границах и статусе муниципальных образований Омской области», Уставом </w:t>
      </w:r>
      <w:proofErr w:type="spellStart"/>
      <w:r w:rsidR="004347C1" w:rsidRPr="00EA2651">
        <w:t>Степнинского</w:t>
      </w:r>
      <w:proofErr w:type="spellEnd"/>
      <w:r w:rsidRPr="00EA2651">
        <w:t xml:space="preserve"> сельского поселения </w:t>
      </w:r>
      <w:proofErr w:type="spellStart"/>
      <w:r w:rsidR="00D10036" w:rsidRPr="00EA2651">
        <w:t>Марьяновского</w:t>
      </w:r>
      <w:proofErr w:type="spellEnd"/>
      <w:r w:rsidRPr="00EA2651">
        <w:t xml:space="preserve"> муниципального района Омской области </w:t>
      </w:r>
      <w:proofErr w:type="spellStart"/>
      <w:r w:rsidR="00B85073" w:rsidRPr="00EA2651">
        <w:t>Степнинское</w:t>
      </w:r>
      <w:proofErr w:type="spellEnd"/>
      <w:r w:rsidR="00B85073" w:rsidRPr="00EA2651">
        <w:t xml:space="preserve"> сельское</w:t>
      </w:r>
      <w:r w:rsidRPr="00EA2651">
        <w:t xml:space="preserve"> поселение наделено статусом сельского поселения, в состав которого входят: </w:t>
      </w:r>
      <w:r w:rsidR="004347C1" w:rsidRPr="00EA2651">
        <w:t xml:space="preserve">с. Степное, д. Малая </w:t>
      </w:r>
      <w:proofErr w:type="spellStart"/>
      <w:r w:rsidR="004347C1" w:rsidRPr="00EA2651">
        <w:t>Степнинка</w:t>
      </w:r>
      <w:proofErr w:type="spellEnd"/>
      <w:r w:rsidR="004347C1" w:rsidRPr="00EA2651">
        <w:t>, д. Новое Поле.</w:t>
      </w:r>
    </w:p>
    <w:p w:rsidR="00D164C8" w:rsidRPr="00EA2651" w:rsidRDefault="00D164C8" w:rsidP="00D10036">
      <w:pPr>
        <w:pStyle w:val="a6"/>
        <w:numPr>
          <w:ilvl w:val="0"/>
          <w:numId w:val="2"/>
        </w:numPr>
        <w:spacing w:before="0" w:beforeAutospacing="0" w:after="0" w:afterAutospacing="0" w:line="276" w:lineRule="auto"/>
        <w:ind w:left="0" w:firstLine="709"/>
        <w:jc w:val="both"/>
      </w:pPr>
      <w:r w:rsidRPr="00EA2651">
        <w:t xml:space="preserve">С учетом сложившейся планировки территории </w:t>
      </w:r>
      <w:proofErr w:type="spellStart"/>
      <w:r w:rsidR="004347C1" w:rsidRPr="00EA2651">
        <w:t>Степнинского</w:t>
      </w:r>
      <w:proofErr w:type="spellEnd"/>
      <w:r w:rsidRPr="00EA2651">
        <w:t xml:space="preserve"> сельского поселения и существующего землепользования, функциональных зон и параметров их планируемого развития, на территории сельского поселения выделены территориальные зоны, прописанные в статье </w:t>
      </w:r>
      <w:r w:rsidR="00D10036" w:rsidRPr="00EA2651">
        <w:t>20</w:t>
      </w:r>
      <w:r w:rsidRPr="00EA2651">
        <w:t xml:space="preserve"> настоящих Правил, определенные Градостроительным кодексом Российской Федерации.</w:t>
      </w:r>
    </w:p>
    <w:p w:rsidR="008F2FB5" w:rsidRPr="00EA2651" w:rsidRDefault="008F2FB5" w:rsidP="00357972">
      <w:pPr>
        <w:spacing w:after="0" w:line="240" w:lineRule="auto"/>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8F2FB5" w:rsidRPr="00EA2651" w:rsidRDefault="008F2FB5" w:rsidP="00F40AFD">
      <w:pPr>
        <w:spacing w:after="0" w:line="240" w:lineRule="auto"/>
        <w:ind w:firstLine="709"/>
        <w:jc w:val="both"/>
        <w:rPr>
          <w:rFonts w:ascii="Times New Roman" w:hAnsi="Times New Roman"/>
          <w:sz w:val="24"/>
          <w:szCs w:val="24"/>
        </w:rPr>
      </w:pPr>
    </w:p>
    <w:p w:rsidR="00367BC8" w:rsidRPr="00EA2651" w:rsidRDefault="00367BC8" w:rsidP="00F40AFD">
      <w:pPr>
        <w:spacing w:after="0" w:line="240" w:lineRule="auto"/>
        <w:ind w:firstLine="709"/>
        <w:jc w:val="both"/>
        <w:rPr>
          <w:rFonts w:ascii="Times New Roman" w:hAnsi="Times New Roman"/>
          <w:sz w:val="24"/>
          <w:szCs w:val="24"/>
        </w:rPr>
      </w:pPr>
    </w:p>
    <w:p w:rsidR="00367BC8" w:rsidRPr="00EA2651" w:rsidRDefault="00367BC8" w:rsidP="00F40AFD">
      <w:pPr>
        <w:spacing w:after="0" w:line="240" w:lineRule="auto"/>
        <w:ind w:firstLine="709"/>
        <w:jc w:val="both"/>
        <w:rPr>
          <w:rFonts w:ascii="Times New Roman" w:hAnsi="Times New Roman"/>
          <w:sz w:val="24"/>
          <w:szCs w:val="24"/>
        </w:rPr>
      </w:pPr>
    </w:p>
    <w:p w:rsidR="00367BC8" w:rsidRPr="00EA2651" w:rsidRDefault="00367BC8" w:rsidP="00F40AFD">
      <w:pPr>
        <w:spacing w:after="0" w:line="240" w:lineRule="auto"/>
        <w:ind w:firstLine="709"/>
        <w:jc w:val="both"/>
        <w:rPr>
          <w:rFonts w:ascii="Times New Roman" w:hAnsi="Times New Roman"/>
          <w:sz w:val="24"/>
          <w:szCs w:val="24"/>
        </w:rPr>
      </w:pPr>
    </w:p>
    <w:p w:rsidR="00367BC8" w:rsidRPr="00EA2651" w:rsidRDefault="00367BC8" w:rsidP="00F40AFD">
      <w:pPr>
        <w:spacing w:after="0" w:line="240" w:lineRule="auto"/>
        <w:ind w:firstLine="709"/>
        <w:jc w:val="both"/>
        <w:rPr>
          <w:rFonts w:ascii="Times New Roman" w:hAnsi="Times New Roman"/>
          <w:sz w:val="24"/>
          <w:szCs w:val="24"/>
        </w:rPr>
      </w:pPr>
    </w:p>
    <w:p w:rsidR="00367BC8" w:rsidRPr="00EA2651" w:rsidRDefault="00367BC8" w:rsidP="00F40AFD">
      <w:pPr>
        <w:spacing w:after="0" w:line="240" w:lineRule="auto"/>
        <w:ind w:firstLine="709"/>
        <w:jc w:val="both"/>
        <w:rPr>
          <w:rFonts w:ascii="Times New Roman" w:hAnsi="Times New Roman"/>
          <w:sz w:val="24"/>
          <w:szCs w:val="24"/>
        </w:rPr>
      </w:pPr>
    </w:p>
    <w:p w:rsidR="00367BC8" w:rsidRPr="00EA2651" w:rsidRDefault="00367BC8" w:rsidP="00F40AFD">
      <w:pPr>
        <w:spacing w:after="0" w:line="240" w:lineRule="auto"/>
        <w:ind w:firstLine="709"/>
        <w:jc w:val="both"/>
        <w:rPr>
          <w:rFonts w:ascii="Times New Roman" w:hAnsi="Times New Roman"/>
          <w:sz w:val="24"/>
          <w:szCs w:val="24"/>
        </w:rPr>
      </w:pPr>
    </w:p>
    <w:p w:rsidR="00367BC8" w:rsidRPr="00EA2651" w:rsidRDefault="00367BC8" w:rsidP="00F40AFD">
      <w:pPr>
        <w:spacing w:after="0" w:line="240" w:lineRule="auto"/>
        <w:ind w:firstLine="709"/>
        <w:jc w:val="both"/>
        <w:rPr>
          <w:rFonts w:ascii="Times New Roman" w:hAnsi="Times New Roman"/>
          <w:sz w:val="24"/>
          <w:szCs w:val="24"/>
        </w:rPr>
      </w:pPr>
    </w:p>
    <w:p w:rsidR="00A80AC4" w:rsidRPr="00EA2651" w:rsidRDefault="00A80AC4" w:rsidP="00120652">
      <w:pPr>
        <w:keepNext/>
        <w:keepLines/>
        <w:spacing w:after="0" w:line="240" w:lineRule="auto"/>
        <w:ind w:firstLine="567"/>
        <w:jc w:val="center"/>
        <w:outlineLvl w:val="2"/>
        <w:rPr>
          <w:rFonts w:ascii="Times New Roman" w:hAnsi="Times New Roman"/>
          <w:b/>
          <w:bCs/>
          <w:sz w:val="24"/>
          <w:szCs w:val="24"/>
        </w:rPr>
        <w:sectPr w:rsidR="00A80AC4" w:rsidRPr="00EA2651" w:rsidSect="008F2FB5">
          <w:pgSz w:w="11906" w:h="16838"/>
          <w:pgMar w:top="1134" w:right="566" w:bottom="1134" w:left="1134" w:header="708" w:footer="708" w:gutter="0"/>
          <w:cols w:space="708"/>
          <w:docGrid w:linePitch="360"/>
        </w:sectPr>
      </w:pPr>
    </w:p>
    <w:p w:rsidR="00120652" w:rsidRPr="00EA2651" w:rsidRDefault="00120652" w:rsidP="005D0A5C">
      <w:pPr>
        <w:keepNext/>
        <w:keepLines/>
        <w:spacing w:after="0" w:line="240" w:lineRule="auto"/>
        <w:ind w:firstLine="567"/>
        <w:jc w:val="center"/>
        <w:outlineLvl w:val="2"/>
        <w:rPr>
          <w:rFonts w:ascii="Times New Roman" w:hAnsi="Times New Roman"/>
          <w:b/>
          <w:bCs/>
          <w:sz w:val="24"/>
          <w:szCs w:val="24"/>
          <w:lang w:eastAsia="en-US"/>
        </w:rPr>
      </w:pPr>
      <w:bookmarkStart w:id="45" w:name="_Toc88126427"/>
      <w:r w:rsidRPr="00EA2651">
        <w:rPr>
          <w:rFonts w:ascii="Times New Roman" w:hAnsi="Times New Roman"/>
          <w:b/>
          <w:bCs/>
          <w:sz w:val="24"/>
          <w:szCs w:val="24"/>
        </w:rPr>
        <w:lastRenderedPageBreak/>
        <w:t xml:space="preserve">Статья </w:t>
      </w:r>
      <w:r w:rsidR="00C41A38" w:rsidRPr="00EA2651">
        <w:rPr>
          <w:rFonts w:ascii="Times New Roman" w:hAnsi="Times New Roman"/>
          <w:b/>
          <w:bCs/>
          <w:sz w:val="24"/>
          <w:szCs w:val="24"/>
        </w:rPr>
        <w:t>24</w:t>
      </w:r>
      <w:r w:rsidRPr="00EA2651">
        <w:rPr>
          <w:rFonts w:ascii="Times New Roman" w:hAnsi="Times New Roman"/>
          <w:b/>
          <w:bCs/>
          <w:sz w:val="24"/>
          <w:szCs w:val="24"/>
        </w:rPr>
        <w:t xml:space="preserve">. </w:t>
      </w:r>
      <w:r w:rsidR="00394BC7" w:rsidRPr="00EA2651">
        <w:rPr>
          <w:rFonts w:ascii="Times New Roman" w:hAnsi="Times New Roman"/>
          <w:b/>
          <w:bCs/>
          <w:sz w:val="24"/>
          <w:szCs w:val="24"/>
          <w:lang w:eastAsia="en-US"/>
        </w:rPr>
        <w:t>Жилые зоны</w:t>
      </w:r>
      <w:bookmarkEnd w:id="45"/>
    </w:p>
    <w:p w:rsidR="00582377" w:rsidRPr="00EA2651" w:rsidRDefault="00582377" w:rsidP="00C43B31">
      <w:pPr>
        <w:spacing w:after="0" w:line="240" w:lineRule="auto"/>
        <w:ind w:firstLine="709"/>
        <w:jc w:val="center"/>
        <w:rPr>
          <w:rFonts w:ascii="Times New Roman" w:hAnsi="Times New Roman"/>
          <w:sz w:val="24"/>
          <w:szCs w:val="24"/>
        </w:rPr>
      </w:pPr>
    </w:p>
    <w:p w:rsidR="00394BC7" w:rsidRPr="00EA2651" w:rsidRDefault="00394BC7" w:rsidP="00394BC7">
      <w:pPr>
        <w:pStyle w:val="a6"/>
        <w:spacing w:before="0" w:beforeAutospacing="0" w:after="0" w:afterAutospacing="0" w:line="276" w:lineRule="auto"/>
        <w:ind w:firstLine="709"/>
      </w:pPr>
      <w:r w:rsidRPr="00EA2651">
        <w:rPr>
          <w:b/>
        </w:rPr>
        <w:t>Зона застройки индивидуальными жилыми домами (Ж1)</w:t>
      </w:r>
      <w:r w:rsidRPr="00EA2651">
        <w:t xml:space="preserve"> – застройка отдельно стоящими жилыми домами высотой до 3 этажей включительно либо блокированными жилыми домами, имеющий отдельный земельный участок</w:t>
      </w:r>
    </w:p>
    <w:p w:rsidR="00394BC7" w:rsidRPr="00EA2651" w:rsidRDefault="00394BC7" w:rsidP="00662B8D">
      <w:pPr>
        <w:pStyle w:val="a6"/>
        <w:spacing w:before="0" w:beforeAutospacing="0" w:after="0" w:afterAutospacing="0"/>
        <w:ind w:firstLine="709"/>
        <w:jc w:val="both"/>
        <w:rPr>
          <w:b/>
          <w:sz w:val="10"/>
          <w:szCs w:val="10"/>
        </w:rPr>
      </w:pPr>
    </w:p>
    <w:tbl>
      <w:tblPr>
        <w:tblStyle w:val="afa"/>
        <w:tblW w:w="0" w:type="auto"/>
        <w:tblInd w:w="-459" w:type="dxa"/>
        <w:tblLook w:val="04A0"/>
      </w:tblPr>
      <w:tblGrid>
        <w:gridCol w:w="2090"/>
        <w:gridCol w:w="2108"/>
        <w:gridCol w:w="2087"/>
        <w:gridCol w:w="2065"/>
        <w:gridCol w:w="2094"/>
        <w:gridCol w:w="2092"/>
        <w:gridCol w:w="2483"/>
      </w:tblGrid>
      <w:tr w:rsidR="00EA2651" w:rsidRPr="00EA2651" w:rsidTr="00003C5B">
        <w:tc>
          <w:tcPr>
            <w:tcW w:w="2090" w:type="dxa"/>
            <w:vMerge w:val="restart"/>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Виды разрешенного использования земельных участков и объектов капитального строительства</w:t>
            </w:r>
          </w:p>
        </w:tc>
        <w:tc>
          <w:tcPr>
            <w:tcW w:w="2108" w:type="dxa"/>
            <w:vMerge w:val="restart"/>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Наименование вида разрешенного использования, код</w:t>
            </w:r>
          </w:p>
        </w:tc>
        <w:tc>
          <w:tcPr>
            <w:tcW w:w="8338" w:type="dxa"/>
            <w:gridSpan w:val="4"/>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Параметры разрешенного использования</w:t>
            </w:r>
          </w:p>
        </w:tc>
        <w:tc>
          <w:tcPr>
            <w:tcW w:w="2483" w:type="dxa"/>
            <w:vMerge w:val="restart"/>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Ограничения использования земельных участков и объектов капитального строительства</w:t>
            </w:r>
          </w:p>
        </w:tc>
      </w:tr>
      <w:tr w:rsidR="00EA2651" w:rsidRPr="00EA2651" w:rsidTr="00003C5B">
        <w:tc>
          <w:tcPr>
            <w:tcW w:w="2090" w:type="dxa"/>
            <w:vMerge/>
            <w:vAlign w:val="center"/>
          </w:tcPr>
          <w:p w:rsidR="00394BC7" w:rsidRPr="00EA2651" w:rsidRDefault="00394BC7" w:rsidP="004A5331">
            <w:pPr>
              <w:spacing w:after="0"/>
              <w:jc w:val="center"/>
              <w:rPr>
                <w:rFonts w:ascii="Times New Roman" w:hAnsi="Times New Roman"/>
                <w:sz w:val="20"/>
              </w:rPr>
            </w:pPr>
          </w:p>
        </w:tc>
        <w:tc>
          <w:tcPr>
            <w:tcW w:w="2108" w:type="dxa"/>
            <w:vMerge/>
            <w:vAlign w:val="center"/>
          </w:tcPr>
          <w:p w:rsidR="00394BC7" w:rsidRPr="00EA2651" w:rsidRDefault="00394BC7" w:rsidP="004A5331">
            <w:pPr>
              <w:spacing w:after="0"/>
              <w:jc w:val="center"/>
              <w:rPr>
                <w:rFonts w:ascii="Times New Roman" w:hAnsi="Times New Roman"/>
                <w:sz w:val="20"/>
              </w:rPr>
            </w:pPr>
          </w:p>
        </w:tc>
        <w:tc>
          <w:tcPr>
            <w:tcW w:w="2087"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Предельные (минимальные и (или) максимальные) размеры земельных участков, в том числе их площадь, га</w:t>
            </w:r>
          </w:p>
        </w:tc>
        <w:tc>
          <w:tcPr>
            <w:tcW w:w="2065"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Количество этажей</w:t>
            </w:r>
          </w:p>
        </w:tc>
        <w:tc>
          <w:tcPr>
            <w:tcW w:w="2094"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092"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Максимальный процент застройки в границах земельного участка</w:t>
            </w:r>
          </w:p>
        </w:tc>
        <w:tc>
          <w:tcPr>
            <w:tcW w:w="2483" w:type="dxa"/>
            <w:vMerge/>
            <w:vAlign w:val="center"/>
          </w:tcPr>
          <w:p w:rsidR="00394BC7" w:rsidRPr="00EA2651" w:rsidRDefault="00394BC7" w:rsidP="004A5331">
            <w:pPr>
              <w:spacing w:after="0"/>
              <w:jc w:val="center"/>
              <w:rPr>
                <w:rFonts w:ascii="Times New Roman" w:hAnsi="Times New Roman"/>
                <w:sz w:val="20"/>
              </w:rPr>
            </w:pPr>
          </w:p>
        </w:tc>
      </w:tr>
      <w:tr w:rsidR="00EA2651" w:rsidRPr="00EA2651" w:rsidTr="00003C5B">
        <w:tc>
          <w:tcPr>
            <w:tcW w:w="2090"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1</w:t>
            </w:r>
          </w:p>
        </w:tc>
        <w:tc>
          <w:tcPr>
            <w:tcW w:w="2108"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2</w:t>
            </w:r>
          </w:p>
        </w:tc>
        <w:tc>
          <w:tcPr>
            <w:tcW w:w="2087"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3</w:t>
            </w:r>
          </w:p>
        </w:tc>
        <w:tc>
          <w:tcPr>
            <w:tcW w:w="2065"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4</w:t>
            </w:r>
          </w:p>
        </w:tc>
        <w:tc>
          <w:tcPr>
            <w:tcW w:w="2094"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5</w:t>
            </w:r>
          </w:p>
        </w:tc>
        <w:tc>
          <w:tcPr>
            <w:tcW w:w="2092"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6</w:t>
            </w:r>
          </w:p>
        </w:tc>
        <w:tc>
          <w:tcPr>
            <w:tcW w:w="248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400773">
        <w:trPr>
          <w:trHeight w:val="462"/>
        </w:trPr>
        <w:tc>
          <w:tcPr>
            <w:tcW w:w="2090" w:type="dxa"/>
            <w:vMerge w:val="restart"/>
            <w:vAlign w:val="center"/>
          </w:tcPr>
          <w:p w:rsidR="00400773" w:rsidRPr="00EA2651" w:rsidRDefault="00400773" w:rsidP="0055316B">
            <w:pPr>
              <w:spacing w:after="0"/>
              <w:jc w:val="center"/>
              <w:rPr>
                <w:rFonts w:ascii="Times New Roman" w:hAnsi="Times New Roman"/>
                <w:sz w:val="20"/>
              </w:rPr>
            </w:pPr>
            <w:r w:rsidRPr="00EA2651">
              <w:rPr>
                <w:rFonts w:ascii="Times New Roman" w:hAnsi="Times New Roman"/>
                <w:sz w:val="20"/>
              </w:rPr>
              <w:t>основные</w:t>
            </w:r>
          </w:p>
        </w:tc>
        <w:tc>
          <w:tcPr>
            <w:tcW w:w="2108" w:type="dxa"/>
            <w:vAlign w:val="center"/>
          </w:tcPr>
          <w:p w:rsidR="00400773" w:rsidRPr="00EA2651" w:rsidRDefault="00400773" w:rsidP="0055316B">
            <w:pPr>
              <w:spacing w:after="0"/>
              <w:rPr>
                <w:rFonts w:ascii="Times New Roman" w:hAnsi="Times New Roman"/>
                <w:sz w:val="20"/>
              </w:rPr>
            </w:pPr>
            <w:r w:rsidRPr="00EA2651">
              <w:rPr>
                <w:rFonts w:ascii="Times New Roman" w:hAnsi="Times New Roman"/>
                <w:sz w:val="20"/>
              </w:rPr>
              <w:t>для индивидуального жилищного строительства (2.1)</w:t>
            </w:r>
          </w:p>
        </w:tc>
        <w:tc>
          <w:tcPr>
            <w:tcW w:w="2087" w:type="dxa"/>
            <w:vAlign w:val="center"/>
          </w:tcPr>
          <w:p w:rsidR="00400773" w:rsidRPr="00EA2651" w:rsidRDefault="00400773" w:rsidP="0055316B">
            <w:pPr>
              <w:spacing w:after="0"/>
              <w:jc w:val="center"/>
              <w:rPr>
                <w:rFonts w:ascii="Times New Roman" w:hAnsi="Times New Roman"/>
                <w:sz w:val="20"/>
              </w:rPr>
            </w:pPr>
            <w:r w:rsidRPr="00EA2651">
              <w:rPr>
                <w:rFonts w:ascii="Times New Roman" w:hAnsi="Times New Roman"/>
                <w:sz w:val="20"/>
              </w:rPr>
              <w:t>от 0,02 до 0,15</w:t>
            </w:r>
          </w:p>
        </w:tc>
        <w:tc>
          <w:tcPr>
            <w:tcW w:w="2065" w:type="dxa"/>
            <w:vAlign w:val="center"/>
          </w:tcPr>
          <w:p w:rsidR="00400773" w:rsidRPr="00EA2651" w:rsidRDefault="00400773" w:rsidP="0055316B">
            <w:pPr>
              <w:spacing w:after="0"/>
              <w:jc w:val="center"/>
              <w:rPr>
                <w:rFonts w:ascii="Times New Roman" w:hAnsi="Times New Roman"/>
                <w:sz w:val="20"/>
                <w:lang w:val="en-US"/>
              </w:rPr>
            </w:pPr>
            <w:r w:rsidRPr="00EA2651">
              <w:rPr>
                <w:rFonts w:ascii="Times New Roman" w:hAnsi="Times New Roman"/>
                <w:sz w:val="20"/>
                <w:lang w:val="en-US"/>
              </w:rPr>
              <w:t>2</w:t>
            </w:r>
          </w:p>
        </w:tc>
        <w:tc>
          <w:tcPr>
            <w:tcW w:w="2094" w:type="dxa"/>
            <w:vAlign w:val="center"/>
          </w:tcPr>
          <w:p w:rsidR="00400773" w:rsidRPr="00EA2651" w:rsidRDefault="00400773" w:rsidP="0055316B">
            <w:pPr>
              <w:spacing w:after="0"/>
              <w:jc w:val="center"/>
              <w:rPr>
                <w:rFonts w:ascii="Times New Roman" w:hAnsi="Times New Roman"/>
                <w:sz w:val="20"/>
                <w:lang w:val="en-US"/>
              </w:rPr>
            </w:pPr>
            <w:r w:rsidRPr="00EA2651">
              <w:rPr>
                <w:rFonts w:ascii="Times New Roman" w:hAnsi="Times New Roman"/>
                <w:sz w:val="20"/>
                <w:lang w:val="en-US"/>
              </w:rPr>
              <w:t>3</w:t>
            </w:r>
          </w:p>
        </w:tc>
        <w:tc>
          <w:tcPr>
            <w:tcW w:w="2092" w:type="dxa"/>
            <w:vAlign w:val="center"/>
          </w:tcPr>
          <w:p w:rsidR="00400773" w:rsidRPr="00EA2651" w:rsidRDefault="00400773" w:rsidP="0055316B">
            <w:pPr>
              <w:spacing w:after="0"/>
              <w:jc w:val="center"/>
              <w:rPr>
                <w:rFonts w:ascii="Times New Roman" w:hAnsi="Times New Roman"/>
                <w:sz w:val="20"/>
                <w:lang w:val="en-US"/>
              </w:rPr>
            </w:pPr>
            <w:r w:rsidRPr="00EA2651">
              <w:rPr>
                <w:rFonts w:ascii="Times New Roman" w:hAnsi="Times New Roman"/>
                <w:sz w:val="20"/>
                <w:lang w:val="en-US"/>
              </w:rPr>
              <w:t>50</w:t>
            </w:r>
          </w:p>
        </w:tc>
        <w:tc>
          <w:tcPr>
            <w:tcW w:w="2483" w:type="dxa"/>
            <w:vMerge w:val="restart"/>
            <w:vAlign w:val="center"/>
          </w:tcPr>
          <w:p w:rsidR="00400773" w:rsidRPr="00EA2651" w:rsidRDefault="00400773" w:rsidP="0055316B">
            <w:pPr>
              <w:spacing w:after="0"/>
              <w:jc w:val="center"/>
              <w:rPr>
                <w:rFonts w:ascii="Times New Roman" w:hAnsi="Times New Roman"/>
                <w:sz w:val="20"/>
              </w:rPr>
            </w:pPr>
            <w:r w:rsidRPr="00EA2651">
              <w:rPr>
                <w:rFonts w:ascii="Times New Roman" w:hAnsi="Times New Roman"/>
                <w:sz w:val="20"/>
              </w:rPr>
              <w:t>Не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tc>
      </w:tr>
      <w:tr w:rsidR="00EA2651" w:rsidRPr="00EA2651" w:rsidTr="00003C5B">
        <w:tc>
          <w:tcPr>
            <w:tcW w:w="2090" w:type="dxa"/>
            <w:vMerge/>
            <w:vAlign w:val="center"/>
          </w:tcPr>
          <w:p w:rsidR="00400773" w:rsidRPr="00EA2651" w:rsidRDefault="00400773" w:rsidP="004A5331">
            <w:pPr>
              <w:spacing w:after="0"/>
              <w:jc w:val="center"/>
              <w:rPr>
                <w:rFonts w:ascii="Times New Roman" w:hAnsi="Times New Roman"/>
              </w:rPr>
            </w:pPr>
          </w:p>
        </w:tc>
        <w:tc>
          <w:tcPr>
            <w:tcW w:w="2108" w:type="dxa"/>
            <w:vAlign w:val="center"/>
          </w:tcPr>
          <w:p w:rsidR="00400773" w:rsidRPr="00EA2651" w:rsidRDefault="00400773" w:rsidP="004A5331">
            <w:pPr>
              <w:spacing w:after="0"/>
              <w:rPr>
                <w:rFonts w:ascii="Times New Roman" w:hAnsi="Times New Roman"/>
                <w:sz w:val="20"/>
              </w:rPr>
            </w:pPr>
            <w:r w:rsidRPr="00EA2651">
              <w:rPr>
                <w:rFonts w:ascii="Times New Roman" w:hAnsi="Times New Roman"/>
                <w:sz w:val="20"/>
              </w:rPr>
              <w:t>малоэтажная многоквартирная жилая застройка (2.1.1)</w:t>
            </w:r>
          </w:p>
        </w:tc>
        <w:tc>
          <w:tcPr>
            <w:tcW w:w="2087"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от 0,02 до 0,25</w:t>
            </w:r>
          </w:p>
        </w:tc>
        <w:tc>
          <w:tcPr>
            <w:tcW w:w="2065"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2</w:t>
            </w:r>
          </w:p>
        </w:tc>
        <w:tc>
          <w:tcPr>
            <w:tcW w:w="2094"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30</w:t>
            </w:r>
          </w:p>
        </w:tc>
        <w:tc>
          <w:tcPr>
            <w:tcW w:w="2483" w:type="dxa"/>
            <w:vMerge/>
            <w:vAlign w:val="center"/>
          </w:tcPr>
          <w:p w:rsidR="00400773" w:rsidRPr="00EA2651" w:rsidRDefault="00400773" w:rsidP="004A5331">
            <w:pPr>
              <w:spacing w:after="0"/>
              <w:jc w:val="center"/>
              <w:rPr>
                <w:rFonts w:ascii="Times New Roman" w:hAnsi="Times New Roman"/>
              </w:rPr>
            </w:pPr>
          </w:p>
        </w:tc>
      </w:tr>
      <w:tr w:rsidR="00EA2651" w:rsidRPr="00EA2651" w:rsidTr="00003C5B">
        <w:tc>
          <w:tcPr>
            <w:tcW w:w="2090" w:type="dxa"/>
            <w:vMerge/>
            <w:vAlign w:val="center"/>
          </w:tcPr>
          <w:p w:rsidR="00400773" w:rsidRPr="00EA2651" w:rsidRDefault="00400773" w:rsidP="004A5331">
            <w:pPr>
              <w:spacing w:after="0"/>
              <w:jc w:val="center"/>
              <w:rPr>
                <w:rFonts w:ascii="Times New Roman" w:hAnsi="Times New Roman"/>
                <w:sz w:val="20"/>
              </w:rPr>
            </w:pPr>
          </w:p>
        </w:tc>
        <w:tc>
          <w:tcPr>
            <w:tcW w:w="2108" w:type="dxa"/>
            <w:vAlign w:val="center"/>
          </w:tcPr>
          <w:p w:rsidR="00400773" w:rsidRPr="00EA2651" w:rsidRDefault="00400773" w:rsidP="004A5331">
            <w:pPr>
              <w:spacing w:after="0"/>
              <w:rPr>
                <w:rFonts w:ascii="Times New Roman" w:hAnsi="Times New Roman"/>
                <w:sz w:val="20"/>
              </w:rPr>
            </w:pPr>
            <w:r w:rsidRPr="00EA2651">
              <w:rPr>
                <w:rStyle w:val="FontStyle22"/>
                <w:sz w:val="20"/>
                <w:szCs w:val="20"/>
              </w:rPr>
              <w:t>для ведения личного подсобного хозяйства (приусадебный земельный участок)</w:t>
            </w:r>
            <w:r w:rsidRPr="00EA2651">
              <w:rPr>
                <w:rFonts w:ascii="Times New Roman" w:hAnsi="Times New Roman"/>
                <w:sz w:val="20"/>
              </w:rPr>
              <w:t xml:space="preserve"> (2.2)</w:t>
            </w:r>
          </w:p>
        </w:tc>
        <w:tc>
          <w:tcPr>
            <w:tcW w:w="2087" w:type="dxa"/>
            <w:vAlign w:val="center"/>
          </w:tcPr>
          <w:p w:rsidR="00400773" w:rsidRPr="00EA2651" w:rsidRDefault="00400773" w:rsidP="00A06504">
            <w:pPr>
              <w:spacing w:after="0"/>
              <w:jc w:val="center"/>
              <w:rPr>
                <w:rFonts w:ascii="Times New Roman" w:hAnsi="Times New Roman"/>
                <w:sz w:val="20"/>
              </w:rPr>
            </w:pPr>
            <w:r w:rsidRPr="00EA2651">
              <w:rPr>
                <w:rFonts w:ascii="Times New Roman" w:hAnsi="Times New Roman"/>
                <w:sz w:val="20"/>
              </w:rPr>
              <w:t>от 0,02 до 0,30</w:t>
            </w:r>
          </w:p>
        </w:tc>
        <w:tc>
          <w:tcPr>
            <w:tcW w:w="2065"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2</w:t>
            </w:r>
          </w:p>
        </w:tc>
        <w:tc>
          <w:tcPr>
            <w:tcW w:w="2094"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45</w:t>
            </w:r>
          </w:p>
        </w:tc>
        <w:tc>
          <w:tcPr>
            <w:tcW w:w="2483" w:type="dxa"/>
            <w:vMerge/>
            <w:vAlign w:val="center"/>
          </w:tcPr>
          <w:p w:rsidR="00400773" w:rsidRPr="00EA2651" w:rsidRDefault="00400773" w:rsidP="004A5331">
            <w:pPr>
              <w:spacing w:after="0"/>
              <w:jc w:val="center"/>
              <w:rPr>
                <w:rFonts w:ascii="Times New Roman" w:hAnsi="Times New Roman"/>
                <w:sz w:val="20"/>
              </w:rPr>
            </w:pPr>
          </w:p>
        </w:tc>
      </w:tr>
      <w:tr w:rsidR="00EA2651" w:rsidRPr="00EA2651" w:rsidTr="00003C5B">
        <w:tc>
          <w:tcPr>
            <w:tcW w:w="2090" w:type="dxa"/>
            <w:vMerge/>
            <w:vAlign w:val="center"/>
          </w:tcPr>
          <w:p w:rsidR="00400773" w:rsidRPr="00EA2651" w:rsidRDefault="00400773" w:rsidP="004A5331">
            <w:pPr>
              <w:spacing w:after="0"/>
              <w:jc w:val="center"/>
              <w:rPr>
                <w:rFonts w:ascii="Times New Roman" w:hAnsi="Times New Roman"/>
                <w:sz w:val="20"/>
              </w:rPr>
            </w:pPr>
          </w:p>
        </w:tc>
        <w:tc>
          <w:tcPr>
            <w:tcW w:w="2108" w:type="dxa"/>
            <w:vAlign w:val="center"/>
          </w:tcPr>
          <w:p w:rsidR="00400773" w:rsidRPr="00EA2651" w:rsidRDefault="00400773" w:rsidP="004A5331">
            <w:pPr>
              <w:spacing w:after="0"/>
              <w:rPr>
                <w:rStyle w:val="FontStyle22"/>
                <w:sz w:val="20"/>
                <w:szCs w:val="20"/>
              </w:rPr>
            </w:pPr>
            <w:r w:rsidRPr="00EA2651">
              <w:rPr>
                <w:rStyle w:val="FontStyle22"/>
                <w:sz w:val="20"/>
                <w:szCs w:val="20"/>
              </w:rPr>
              <w:t>блокированная жилая застройка (2.3)</w:t>
            </w:r>
          </w:p>
        </w:tc>
        <w:tc>
          <w:tcPr>
            <w:tcW w:w="2087" w:type="dxa"/>
            <w:vAlign w:val="center"/>
          </w:tcPr>
          <w:p w:rsidR="00400773" w:rsidRPr="00EA2651" w:rsidRDefault="00400773" w:rsidP="00A06504">
            <w:pPr>
              <w:spacing w:after="0"/>
              <w:jc w:val="center"/>
              <w:rPr>
                <w:rFonts w:ascii="Times New Roman" w:hAnsi="Times New Roman"/>
                <w:sz w:val="20"/>
              </w:rPr>
            </w:pPr>
            <w:r w:rsidRPr="00EA2651">
              <w:rPr>
                <w:rFonts w:ascii="Times New Roman" w:hAnsi="Times New Roman"/>
                <w:sz w:val="20"/>
              </w:rPr>
              <w:t>от 0,02 до 0,20</w:t>
            </w:r>
          </w:p>
        </w:tc>
        <w:tc>
          <w:tcPr>
            <w:tcW w:w="2065"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2</w:t>
            </w:r>
          </w:p>
        </w:tc>
        <w:tc>
          <w:tcPr>
            <w:tcW w:w="2094"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400773" w:rsidRPr="00EA2651" w:rsidRDefault="00400773" w:rsidP="004A5331">
            <w:pPr>
              <w:spacing w:after="0"/>
              <w:jc w:val="center"/>
              <w:rPr>
                <w:rFonts w:ascii="Times New Roman" w:hAnsi="Times New Roman"/>
                <w:sz w:val="20"/>
              </w:rPr>
            </w:pPr>
            <w:r w:rsidRPr="00EA2651">
              <w:rPr>
                <w:rFonts w:ascii="Times New Roman" w:hAnsi="Times New Roman"/>
                <w:sz w:val="20"/>
              </w:rPr>
              <w:t>30</w:t>
            </w:r>
          </w:p>
        </w:tc>
        <w:tc>
          <w:tcPr>
            <w:tcW w:w="2483" w:type="dxa"/>
            <w:vMerge/>
            <w:vAlign w:val="center"/>
          </w:tcPr>
          <w:p w:rsidR="00400773" w:rsidRPr="00EA2651" w:rsidRDefault="00400773" w:rsidP="004A5331">
            <w:pPr>
              <w:spacing w:after="0"/>
              <w:jc w:val="center"/>
              <w:rPr>
                <w:rFonts w:ascii="Times New Roman" w:hAnsi="Times New Roman"/>
                <w:sz w:val="20"/>
              </w:rPr>
            </w:pPr>
          </w:p>
        </w:tc>
      </w:tr>
      <w:tr w:rsidR="00EA2651" w:rsidRPr="00EA2651" w:rsidTr="00400773">
        <w:trPr>
          <w:trHeight w:val="466"/>
        </w:trPr>
        <w:tc>
          <w:tcPr>
            <w:tcW w:w="2090" w:type="dxa"/>
            <w:vMerge/>
          </w:tcPr>
          <w:p w:rsidR="00400773" w:rsidRPr="00EA2651" w:rsidRDefault="00400773" w:rsidP="004A5331">
            <w:pPr>
              <w:spacing w:after="0"/>
              <w:jc w:val="both"/>
              <w:rPr>
                <w:rFonts w:ascii="Times New Roman" w:hAnsi="Times New Roman"/>
                <w:sz w:val="20"/>
              </w:rPr>
            </w:pPr>
          </w:p>
        </w:tc>
        <w:tc>
          <w:tcPr>
            <w:tcW w:w="2108" w:type="dxa"/>
            <w:vAlign w:val="center"/>
          </w:tcPr>
          <w:p w:rsidR="00400773" w:rsidRPr="00EA2651" w:rsidRDefault="00400773" w:rsidP="0087449A">
            <w:pPr>
              <w:spacing w:after="0"/>
              <w:rPr>
                <w:rStyle w:val="FontStyle22"/>
                <w:sz w:val="20"/>
                <w:szCs w:val="20"/>
              </w:rPr>
            </w:pPr>
            <w:r w:rsidRPr="00EA2651">
              <w:rPr>
                <w:rFonts w:ascii="Times New Roman" w:hAnsi="Times New Roman"/>
                <w:sz w:val="20"/>
              </w:rPr>
              <w:t>ведение огородничества (13.1)</w:t>
            </w:r>
          </w:p>
        </w:tc>
        <w:tc>
          <w:tcPr>
            <w:tcW w:w="2087" w:type="dxa"/>
            <w:vAlign w:val="center"/>
          </w:tcPr>
          <w:p w:rsidR="00400773" w:rsidRPr="00EA2651" w:rsidRDefault="00400773" w:rsidP="0087449A">
            <w:pPr>
              <w:spacing w:after="0"/>
              <w:jc w:val="center"/>
              <w:rPr>
                <w:rFonts w:ascii="Times New Roman" w:hAnsi="Times New Roman"/>
                <w:sz w:val="20"/>
              </w:rPr>
            </w:pPr>
            <w:r w:rsidRPr="00EA2651">
              <w:rPr>
                <w:rFonts w:ascii="Times New Roman" w:hAnsi="Times New Roman"/>
                <w:sz w:val="20"/>
              </w:rPr>
              <w:t>от 0,02 до 0,15</w:t>
            </w:r>
          </w:p>
        </w:tc>
        <w:tc>
          <w:tcPr>
            <w:tcW w:w="2065" w:type="dxa"/>
            <w:vAlign w:val="center"/>
          </w:tcPr>
          <w:p w:rsidR="00400773" w:rsidRPr="00EA2651" w:rsidRDefault="00400773" w:rsidP="0087449A">
            <w:pPr>
              <w:spacing w:after="0"/>
              <w:jc w:val="center"/>
              <w:rPr>
                <w:rFonts w:ascii="Times New Roman" w:hAnsi="Times New Roman"/>
                <w:sz w:val="20"/>
              </w:rPr>
            </w:pPr>
            <w:r w:rsidRPr="00EA2651">
              <w:rPr>
                <w:rFonts w:ascii="Times New Roman" w:hAnsi="Times New Roman"/>
                <w:sz w:val="20"/>
              </w:rPr>
              <w:t>1</w:t>
            </w:r>
          </w:p>
        </w:tc>
        <w:tc>
          <w:tcPr>
            <w:tcW w:w="2094" w:type="dxa"/>
            <w:vAlign w:val="center"/>
          </w:tcPr>
          <w:p w:rsidR="00400773" w:rsidRPr="00EA2651" w:rsidRDefault="00400773" w:rsidP="0087449A">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400773" w:rsidRPr="00EA2651" w:rsidRDefault="00400773" w:rsidP="0087449A">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483" w:type="dxa"/>
            <w:vAlign w:val="center"/>
          </w:tcPr>
          <w:p w:rsidR="00400773" w:rsidRPr="00EA2651" w:rsidRDefault="00400773" w:rsidP="0087449A">
            <w:pPr>
              <w:spacing w:after="0"/>
              <w:jc w:val="center"/>
              <w:rPr>
                <w:rFonts w:ascii="Times New Roman" w:hAnsi="Times New Roman"/>
                <w:sz w:val="20"/>
              </w:rPr>
            </w:pPr>
            <w:r w:rsidRPr="00EA2651">
              <w:rPr>
                <w:rFonts w:ascii="Times New Roman" w:hAnsi="Times New Roman"/>
                <w:sz w:val="20"/>
              </w:rPr>
              <w:t>Без права возведения объектов капитального строительства</w:t>
            </w:r>
          </w:p>
        </w:tc>
      </w:tr>
    </w:tbl>
    <w:p w:rsidR="00400773" w:rsidRPr="00EA2651" w:rsidRDefault="00400773">
      <w:r w:rsidRPr="00EA2651">
        <w:br w:type="page"/>
      </w:r>
    </w:p>
    <w:tbl>
      <w:tblPr>
        <w:tblStyle w:val="afa"/>
        <w:tblW w:w="0" w:type="auto"/>
        <w:tblInd w:w="-459" w:type="dxa"/>
        <w:tblLook w:val="04A0"/>
      </w:tblPr>
      <w:tblGrid>
        <w:gridCol w:w="2090"/>
        <w:gridCol w:w="2108"/>
        <w:gridCol w:w="2087"/>
        <w:gridCol w:w="2065"/>
        <w:gridCol w:w="2094"/>
        <w:gridCol w:w="2092"/>
        <w:gridCol w:w="2483"/>
      </w:tblGrid>
      <w:tr w:rsidR="00EA2651" w:rsidRPr="00EA2651" w:rsidTr="00400773">
        <w:tc>
          <w:tcPr>
            <w:tcW w:w="2090"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lastRenderedPageBreak/>
              <w:t>1</w:t>
            </w:r>
          </w:p>
        </w:tc>
        <w:tc>
          <w:tcPr>
            <w:tcW w:w="2108"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2</w:t>
            </w:r>
          </w:p>
        </w:tc>
        <w:tc>
          <w:tcPr>
            <w:tcW w:w="2087"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3</w:t>
            </w:r>
          </w:p>
        </w:tc>
        <w:tc>
          <w:tcPr>
            <w:tcW w:w="2065"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4</w:t>
            </w:r>
          </w:p>
        </w:tc>
        <w:tc>
          <w:tcPr>
            <w:tcW w:w="2094"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5</w:t>
            </w:r>
          </w:p>
        </w:tc>
        <w:tc>
          <w:tcPr>
            <w:tcW w:w="2092"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6</w:t>
            </w:r>
          </w:p>
        </w:tc>
        <w:tc>
          <w:tcPr>
            <w:tcW w:w="2483"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7</w:t>
            </w:r>
          </w:p>
        </w:tc>
      </w:tr>
      <w:tr w:rsidR="00EA2651" w:rsidRPr="00EA2651" w:rsidTr="00400773">
        <w:tc>
          <w:tcPr>
            <w:tcW w:w="2090" w:type="dxa"/>
            <w:vMerge w:val="restart"/>
            <w:vAlign w:val="center"/>
          </w:tcPr>
          <w:p w:rsidR="00400773" w:rsidRPr="00EA2651" w:rsidRDefault="00400773" w:rsidP="00400773">
            <w:pPr>
              <w:spacing w:after="0"/>
              <w:jc w:val="center"/>
              <w:rPr>
                <w:rFonts w:ascii="Times New Roman" w:hAnsi="Times New Roman"/>
                <w:sz w:val="20"/>
              </w:rPr>
            </w:pPr>
            <w:r w:rsidRPr="00EA2651">
              <w:rPr>
                <w:rFonts w:ascii="Times New Roman" w:hAnsi="Times New Roman"/>
                <w:sz w:val="20"/>
              </w:rPr>
              <w:t>основные</w:t>
            </w:r>
          </w:p>
        </w:tc>
        <w:tc>
          <w:tcPr>
            <w:tcW w:w="2108" w:type="dxa"/>
            <w:vAlign w:val="center"/>
          </w:tcPr>
          <w:p w:rsidR="00400773" w:rsidRPr="00EA2651" w:rsidRDefault="00400773" w:rsidP="00003C5B">
            <w:pPr>
              <w:spacing w:after="0"/>
              <w:rPr>
                <w:rFonts w:ascii="Times New Roman" w:hAnsi="Times New Roman"/>
                <w:sz w:val="20"/>
                <w:szCs w:val="20"/>
              </w:rPr>
            </w:pPr>
            <w:r w:rsidRPr="00EA2651">
              <w:rPr>
                <w:rFonts w:ascii="Times New Roman" w:hAnsi="Times New Roman"/>
                <w:sz w:val="20"/>
                <w:szCs w:val="20"/>
              </w:rPr>
              <w:t>обслуживание жилой застройки (2.7)</w:t>
            </w:r>
          </w:p>
        </w:tc>
        <w:tc>
          <w:tcPr>
            <w:tcW w:w="8338" w:type="dxa"/>
            <w:gridSpan w:val="4"/>
            <w:vAlign w:val="center"/>
          </w:tcPr>
          <w:p w:rsidR="00400773" w:rsidRPr="00EA2651" w:rsidRDefault="00400773" w:rsidP="00003C5B">
            <w:pPr>
              <w:spacing w:after="0"/>
              <w:jc w:val="center"/>
              <w:rPr>
                <w:rFonts w:ascii="Times New Roman" w:hAnsi="Times New Roman"/>
                <w:sz w:val="20"/>
                <w:szCs w:val="20"/>
              </w:rPr>
            </w:pPr>
            <w:r w:rsidRPr="00EA2651">
              <w:rPr>
                <w:rFonts w:ascii="Times New Roman" w:hAnsi="Times New Roman"/>
                <w:spacing w:val="-1"/>
                <w:sz w:val="20"/>
              </w:rPr>
              <w:t xml:space="preserve">В соответствии с параметрами для видов разрешенного использования с </w:t>
            </w:r>
            <w:r w:rsidRPr="00EA2651">
              <w:rPr>
                <w:rFonts w:ascii="Times New Roman" w:hAnsi="Times New Roman"/>
                <w:sz w:val="20"/>
              </w:rPr>
              <w:t>кодами 3.1, 3.2, 3.3, 3.4.1, 3.5.1, 3.6, 3.7, 3.10.1, 4.1, 4.3, 4.4, 4.6, 4.7, 4.9</w:t>
            </w:r>
          </w:p>
        </w:tc>
        <w:tc>
          <w:tcPr>
            <w:tcW w:w="2483" w:type="dxa"/>
            <w:vAlign w:val="center"/>
          </w:tcPr>
          <w:p w:rsidR="00400773" w:rsidRPr="00EA2651" w:rsidRDefault="00400773" w:rsidP="00003C5B">
            <w:pPr>
              <w:spacing w:after="0"/>
              <w:jc w:val="center"/>
              <w:rPr>
                <w:rFonts w:ascii="Times New Roman" w:hAnsi="Times New Roman"/>
                <w:sz w:val="20"/>
              </w:rPr>
            </w:pPr>
            <w:r w:rsidRPr="00EA2651">
              <w:rPr>
                <w:rFonts w:ascii="Times New Roman" w:hAnsi="Times New Roman"/>
                <w:sz w:val="20"/>
                <w:szCs w:val="20"/>
              </w:rPr>
              <w:t>Размещение объектов капитального строительства,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EA2651" w:rsidRPr="00EA2651" w:rsidTr="00400773">
        <w:tc>
          <w:tcPr>
            <w:tcW w:w="2090" w:type="dxa"/>
            <w:vMerge/>
            <w:vAlign w:val="center"/>
          </w:tcPr>
          <w:p w:rsidR="00400773" w:rsidRPr="00EA2651" w:rsidRDefault="00400773" w:rsidP="00400773">
            <w:pPr>
              <w:spacing w:after="0"/>
              <w:jc w:val="center"/>
              <w:rPr>
                <w:rFonts w:ascii="Times New Roman" w:hAnsi="Times New Roman"/>
                <w:sz w:val="20"/>
              </w:rPr>
            </w:pPr>
          </w:p>
        </w:tc>
        <w:tc>
          <w:tcPr>
            <w:tcW w:w="2108" w:type="dxa"/>
            <w:vAlign w:val="center"/>
          </w:tcPr>
          <w:p w:rsidR="00400773" w:rsidRPr="00EA2651" w:rsidRDefault="00400773" w:rsidP="00003C5B">
            <w:pPr>
              <w:spacing w:after="0"/>
              <w:rPr>
                <w:rFonts w:ascii="Times New Roman" w:hAnsi="Times New Roman"/>
                <w:sz w:val="20"/>
              </w:rPr>
            </w:pPr>
            <w:r w:rsidRPr="00EA2651">
              <w:rPr>
                <w:rStyle w:val="FontStyle22"/>
                <w:sz w:val="20"/>
                <w:szCs w:val="20"/>
              </w:rPr>
              <w:t>коммунальное обслуживание (3.1)</w:t>
            </w:r>
          </w:p>
        </w:tc>
        <w:tc>
          <w:tcPr>
            <w:tcW w:w="2087" w:type="dxa"/>
            <w:vAlign w:val="center"/>
          </w:tcPr>
          <w:p w:rsidR="00400773" w:rsidRPr="00EA2651" w:rsidRDefault="00400773" w:rsidP="00003C5B">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65" w:type="dxa"/>
            <w:vAlign w:val="center"/>
          </w:tcPr>
          <w:p w:rsidR="00400773" w:rsidRPr="00EA2651" w:rsidRDefault="00400773" w:rsidP="00003C5B">
            <w:pPr>
              <w:spacing w:after="0"/>
              <w:jc w:val="center"/>
              <w:rPr>
                <w:rFonts w:ascii="Times New Roman" w:hAnsi="Times New Roman"/>
                <w:sz w:val="20"/>
              </w:rPr>
            </w:pPr>
            <w:r w:rsidRPr="00EA2651">
              <w:rPr>
                <w:rFonts w:ascii="Times New Roman" w:hAnsi="Times New Roman"/>
                <w:sz w:val="20"/>
              </w:rPr>
              <w:t>2</w:t>
            </w:r>
          </w:p>
        </w:tc>
        <w:tc>
          <w:tcPr>
            <w:tcW w:w="2094" w:type="dxa"/>
            <w:vAlign w:val="center"/>
          </w:tcPr>
          <w:p w:rsidR="00400773" w:rsidRPr="00EA2651" w:rsidRDefault="00400773" w:rsidP="00003C5B">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400773" w:rsidRPr="00EA2651" w:rsidRDefault="00400773" w:rsidP="00003C5B">
            <w:pPr>
              <w:spacing w:after="0"/>
              <w:jc w:val="center"/>
              <w:rPr>
                <w:rFonts w:ascii="Times New Roman" w:hAnsi="Times New Roman"/>
                <w:sz w:val="20"/>
              </w:rPr>
            </w:pPr>
            <w:r w:rsidRPr="00EA2651">
              <w:rPr>
                <w:rFonts w:ascii="Times New Roman" w:hAnsi="Times New Roman"/>
                <w:sz w:val="20"/>
              </w:rPr>
              <w:t>80</w:t>
            </w:r>
          </w:p>
        </w:tc>
        <w:tc>
          <w:tcPr>
            <w:tcW w:w="2483" w:type="dxa"/>
            <w:vMerge w:val="restart"/>
            <w:vAlign w:val="center"/>
          </w:tcPr>
          <w:p w:rsidR="00400773" w:rsidRPr="00EA2651" w:rsidRDefault="00400773" w:rsidP="000E1C3B">
            <w:pPr>
              <w:spacing w:after="0"/>
              <w:jc w:val="center"/>
              <w:rPr>
                <w:rFonts w:ascii="Times New Roman" w:hAnsi="Times New Roman"/>
                <w:sz w:val="20"/>
              </w:rPr>
            </w:pPr>
            <w:r w:rsidRPr="00EA2651">
              <w:rPr>
                <w:rFonts w:ascii="Times New Roman" w:hAnsi="Times New Roman"/>
                <w:sz w:val="20"/>
                <w:szCs w:val="20"/>
              </w:rPr>
              <w:t>Устанавливаются совокупностью требований, определенных в статье 22 части I</w:t>
            </w:r>
            <w:r w:rsidRPr="00EA2651">
              <w:rPr>
                <w:rFonts w:ascii="Times New Roman" w:hAnsi="Times New Roman"/>
                <w:sz w:val="20"/>
                <w:szCs w:val="20"/>
                <w:lang w:val="en-US"/>
              </w:rPr>
              <w:t>I</w:t>
            </w:r>
            <w:r w:rsidRPr="00EA2651">
              <w:rPr>
                <w:rFonts w:ascii="Times New Roman" w:hAnsi="Times New Roman"/>
                <w:sz w:val="20"/>
                <w:szCs w:val="20"/>
              </w:rPr>
              <w:t xml:space="preserve"> Правил</w:t>
            </w:r>
          </w:p>
        </w:tc>
      </w:tr>
      <w:tr w:rsidR="00EA2651" w:rsidRPr="00EA2651" w:rsidTr="00400773">
        <w:trPr>
          <w:trHeight w:val="718"/>
        </w:trPr>
        <w:tc>
          <w:tcPr>
            <w:tcW w:w="2090" w:type="dxa"/>
            <w:vMerge w:val="restart"/>
            <w:vAlign w:val="center"/>
          </w:tcPr>
          <w:p w:rsidR="00400773" w:rsidRPr="00EA2651" w:rsidRDefault="00400773" w:rsidP="00400773">
            <w:pPr>
              <w:spacing w:after="0"/>
              <w:jc w:val="center"/>
              <w:rPr>
                <w:rFonts w:ascii="Times New Roman" w:hAnsi="Times New Roman"/>
                <w:sz w:val="20"/>
                <w:szCs w:val="20"/>
              </w:rPr>
            </w:pPr>
            <w:r w:rsidRPr="00EA2651">
              <w:rPr>
                <w:rFonts w:ascii="Times New Roman" w:hAnsi="Times New Roman"/>
                <w:sz w:val="20"/>
                <w:szCs w:val="20"/>
              </w:rPr>
              <w:t>условно разрешенные</w:t>
            </w:r>
          </w:p>
        </w:tc>
        <w:tc>
          <w:tcPr>
            <w:tcW w:w="2108" w:type="dxa"/>
            <w:vAlign w:val="center"/>
          </w:tcPr>
          <w:p w:rsidR="00400773" w:rsidRPr="00EA2651" w:rsidRDefault="00400773" w:rsidP="00003C5B">
            <w:pPr>
              <w:spacing w:after="0"/>
              <w:rPr>
                <w:rStyle w:val="FontStyle22"/>
                <w:sz w:val="20"/>
                <w:szCs w:val="20"/>
              </w:rPr>
            </w:pPr>
            <w:r w:rsidRPr="00EA2651">
              <w:rPr>
                <w:rStyle w:val="FontStyle22"/>
                <w:sz w:val="20"/>
                <w:szCs w:val="20"/>
              </w:rPr>
              <w:t>хранение автотранспорта (2.7.1)</w:t>
            </w:r>
          </w:p>
        </w:tc>
        <w:tc>
          <w:tcPr>
            <w:tcW w:w="2087" w:type="dxa"/>
            <w:vAlign w:val="center"/>
          </w:tcPr>
          <w:p w:rsidR="00400773" w:rsidRPr="00EA2651" w:rsidRDefault="00400773" w:rsidP="00003C5B">
            <w:pPr>
              <w:spacing w:after="0"/>
              <w:jc w:val="center"/>
              <w:rPr>
                <w:rFonts w:ascii="Times New Roman" w:hAnsi="Times New Roman"/>
                <w:sz w:val="20"/>
                <w:szCs w:val="20"/>
              </w:rPr>
            </w:pPr>
            <w:r w:rsidRPr="00EA2651">
              <w:rPr>
                <w:rFonts w:ascii="Times New Roman" w:hAnsi="Times New Roman"/>
                <w:sz w:val="20"/>
                <w:szCs w:val="20"/>
              </w:rPr>
              <w:t>от 0,003</w:t>
            </w:r>
          </w:p>
        </w:tc>
        <w:tc>
          <w:tcPr>
            <w:tcW w:w="2065" w:type="dxa"/>
            <w:vAlign w:val="center"/>
          </w:tcPr>
          <w:p w:rsidR="00400773" w:rsidRPr="00EA2651" w:rsidRDefault="00400773" w:rsidP="00003C5B">
            <w:pPr>
              <w:spacing w:after="0"/>
              <w:jc w:val="center"/>
              <w:rPr>
                <w:rFonts w:ascii="Times New Roman" w:hAnsi="Times New Roman"/>
                <w:sz w:val="20"/>
                <w:szCs w:val="20"/>
              </w:rPr>
            </w:pPr>
            <w:r w:rsidRPr="00EA2651">
              <w:rPr>
                <w:rFonts w:ascii="Times New Roman" w:hAnsi="Times New Roman"/>
                <w:sz w:val="20"/>
                <w:szCs w:val="20"/>
              </w:rPr>
              <w:t>2</w:t>
            </w:r>
          </w:p>
        </w:tc>
        <w:tc>
          <w:tcPr>
            <w:tcW w:w="2094" w:type="dxa"/>
            <w:vAlign w:val="center"/>
          </w:tcPr>
          <w:p w:rsidR="00400773" w:rsidRPr="00EA2651" w:rsidRDefault="00400773" w:rsidP="00003C5B">
            <w:pPr>
              <w:spacing w:after="0"/>
              <w:jc w:val="center"/>
              <w:rPr>
                <w:rFonts w:ascii="Times New Roman" w:hAnsi="Times New Roman"/>
                <w:sz w:val="20"/>
                <w:szCs w:val="20"/>
              </w:rPr>
            </w:pPr>
            <w:r w:rsidRPr="00EA2651">
              <w:rPr>
                <w:rFonts w:ascii="Times New Roman" w:hAnsi="Times New Roman"/>
                <w:sz w:val="20"/>
                <w:szCs w:val="20"/>
              </w:rPr>
              <w:t>1 (при блокированном размещении не устанавливается)</w:t>
            </w:r>
          </w:p>
        </w:tc>
        <w:tc>
          <w:tcPr>
            <w:tcW w:w="2092" w:type="dxa"/>
            <w:vAlign w:val="center"/>
          </w:tcPr>
          <w:p w:rsidR="00400773" w:rsidRPr="00EA2651" w:rsidRDefault="00075530" w:rsidP="00003C5B">
            <w:pPr>
              <w:spacing w:after="0"/>
              <w:jc w:val="center"/>
              <w:rPr>
                <w:rFonts w:ascii="Times New Roman" w:hAnsi="Times New Roman"/>
                <w:sz w:val="20"/>
                <w:szCs w:val="20"/>
              </w:rPr>
            </w:pPr>
            <w:r w:rsidRPr="00EA2651">
              <w:rPr>
                <w:rFonts w:ascii="Times New Roman" w:hAnsi="Times New Roman"/>
                <w:sz w:val="20"/>
                <w:szCs w:val="20"/>
              </w:rPr>
              <w:t>70</w:t>
            </w:r>
          </w:p>
        </w:tc>
        <w:tc>
          <w:tcPr>
            <w:tcW w:w="2483" w:type="dxa"/>
            <w:vMerge/>
            <w:vAlign w:val="center"/>
          </w:tcPr>
          <w:p w:rsidR="00400773" w:rsidRPr="00EA2651" w:rsidRDefault="00400773" w:rsidP="00003C5B">
            <w:pPr>
              <w:spacing w:after="0"/>
              <w:jc w:val="center"/>
              <w:rPr>
                <w:rFonts w:ascii="Times New Roman" w:hAnsi="Times New Roman"/>
                <w:sz w:val="20"/>
                <w:szCs w:val="20"/>
              </w:rPr>
            </w:pPr>
          </w:p>
        </w:tc>
      </w:tr>
      <w:tr w:rsidR="00EA2651" w:rsidRPr="00EA2651" w:rsidTr="00400773">
        <w:trPr>
          <w:trHeight w:val="335"/>
        </w:trPr>
        <w:tc>
          <w:tcPr>
            <w:tcW w:w="2090" w:type="dxa"/>
            <w:vMerge/>
            <w:vAlign w:val="center"/>
          </w:tcPr>
          <w:p w:rsidR="00400773" w:rsidRPr="00EA2651" w:rsidRDefault="00400773" w:rsidP="00BA589F">
            <w:pPr>
              <w:spacing w:after="0"/>
              <w:jc w:val="center"/>
              <w:rPr>
                <w:rFonts w:ascii="Times New Roman" w:hAnsi="Times New Roman"/>
                <w:sz w:val="20"/>
                <w:szCs w:val="20"/>
              </w:rPr>
            </w:pPr>
          </w:p>
        </w:tc>
        <w:tc>
          <w:tcPr>
            <w:tcW w:w="2108" w:type="dxa"/>
            <w:vAlign w:val="center"/>
          </w:tcPr>
          <w:p w:rsidR="00400773" w:rsidRPr="00EA2651" w:rsidRDefault="00400773" w:rsidP="00BA589F">
            <w:pPr>
              <w:spacing w:after="0"/>
              <w:rPr>
                <w:rStyle w:val="FontStyle22"/>
                <w:sz w:val="20"/>
                <w:szCs w:val="20"/>
              </w:rPr>
            </w:pPr>
            <w:r w:rsidRPr="00EA2651">
              <w:rPr>
                <w:rFonts w:ascii="Times New Roman" w:hAnsi="Times New Roman"/>
                <w:sz w:val="20"/>
                <w:szCs w:val="20"/>
              </w:rPr>
              <w:t>магазины (4.4)</w:t>
            </w:r>
          </w:p>
        </w:tc>
        <w:tc>
          <w:tcPr>
            <w:tcW w:w="2087" w:type="dxa"/>
            <w:vAlign w:val="center"/>
          </w:tcPr>
          <w:p w:rsidR="00400773" w:rsidRPr="00EA2651" w:rsidRDefault="00075530" w:rsidP="00BA589F">
            <w:pPr>
              <w:spacing w:after="0"/>
              <w:jc w:val="center"/>
              <w:rPr>
                <w:rFonts w:ascii="Times New Roman" w:hAnsi="Times New Roman"/>
                <w:sz w:val="20"/>
                <w:szCs w:val="20"/>
              </w:rPr>
            </w:pPr>
            <w:r w:rsidRPr="00EA2651">
              <w:rPr>
                <w:rFonts w:ascii="Times New Roman" w:hAnsi="Times New Roman"/>
                <w:sz w:val="20"/>
                <w:szCs w:val="20"/>
              </w:rPr>
              <w:t>от 0,010</w:t>
            </w:r>
          </w:p>
        </w:tc>
        <w:tc>
          <w:tcPr>
            <w:tcW w:w="2065" w:type="dxa"/>
            <w:vAlign w:val="center"/>
          </w:tcPr>
          <w:p w:rsidR="00400773" w:rsidRPr="00EA2651" w:rsidRDefault="00400773" w:rsidP="00BA589F">
            <w:pPr>
              <w:spacing w:after="0"/>
              <w:jc w:val="center"/>
              <w:rPr>
                <w:rFonts w:ascii="Times New Roman" w:hAnsi="Times New Roman"/>
                <w:sz w:val="20"/>
                <w:szCs w:val="20"/>
              </w:rPr>
            </w:pPr>
            <w:r w:rsidRPr="00EA2651">
              <w:rPr>
                <w:rFonts w:ascii="Times New Roman" w:hAnsi="Times New Roman"/>
                <w:sz w:val="20"/>
                <w:szCs w:val="20"/>
              </w:rPr>
              <w:t>2</w:t>
            </w:r>
          </w:p>
        </w:tc>
        <w:tc>
          <w:tcPr>
            <w:tcW w:w="2094" w:type="dxa"/>
            <w:vAlign w:val="center"/>
          </w:tcPr>
          <w:p w:rsidR="00400773" w:rsidRPr="00EA2651" w:rsidRDefault="00400773" w:rsidP="00BA589F">
            <w:pPr>
              <w:spacing w:after="0"/>
              <w:jc w:val="center"/>
              <w:rPr>
                <w:rFonts w:ascii="Times New Roman" w:hAnsi="Times New Roman"/>
                <w:sz w:val="20"/>
                <w:szCs w:val="20"/>
              </w:rPr>
            </w:pPr>
            <w:r w:rsidRPr="00EA2651">
              <w:rPr>
                <w:rFonts w:ascii="Times New Roman" w:hAnsi="Times New Roman"/>
                <w:sz w:val="20"/>
                <w:szCs w:val="20"/>
              </w:rPr>
              <w:t>3</w:t>
            </w:r>
          </w:p>
        </w:tc>
        <w:tc>
          <w:tcPr>
            <w:tcW w:w="2092" w:type="dxa"/>
            <w:vAlign w:val="center"/>
          </w:tcPr>
          <w:p w:rsidR="00400773" w:rsidRPr="00EA2651" w:rsidRDefault="00400773" w:rsidP="00BA589F">
            <w:pPr>
              <w:spacing w:after="0"/>
              <w:jc w:val="center"/>
              <w:rPr>
                <w:rFonts w:ascii="Times New Roman" w:hAnsi="Times New Roman"/>
                <w:sz w:val="20"/>
                <w:szCs w:val="20"/>
              </w:rPr>
            </w:pPr>
            <w:r w:rsidRPr="00EA2651">
              <w:rPr>
                <w:rFonts w:ascii="Times New Roman" w:hAnsi="Times New Roman"/>
                <w:sz w:val="20"/>
                <w:szCs w:val="20"/>
              </w:rPr>
              <w:t>50</w:t>
            </w:r>
          </w:p>
        </w:tc>
        <w:tc>
          <w:tcPr>
            <w:tcW w:w="2483" w:type="dxa"/>
            <w:vMerge/>
            <w:vAlign w:val="center"/>
          </w:tcPr>
          <w:p w:rsidR="00400773" w:rsidRPr="00EA2651" w:rsidRDefault="00400773" w:rsidP="00BA589F">
            <w:pPr>
              <w:spacing w:after="0"/>
              <w:jc w:val="center"/>
              <w:rPr>
                <w:rFonts w:ascii="Times New Roman" w:hAnsi="Times New Roman"/>
                <w:sz w:val="20"/>
                <w:szCs w:val="20"/>
              </w:rPr>
            </w:pPr>
          </w:p>
        </w:tc>
      </w:tr>
      <w:tr w:rsidR="00EA2651" w:rsidRPr="00EA2651" w:rsidTr="00400773">
        <w:trPr>
          <w:trHeight w:val="77"/>
        </w:trPr>
        <w:tc>
          <w:tcPr>
            <w:tcW w:w="2090" w:type="dxa"/>
            <w:vMerge/>
            <w:tcBorders>
              <w:bottom w:val="single" w:sz="4" w:space="0" w:color="auto"/>
            </w:tcBorders>
            <w:vAlign w:val="center"/>
          </w:tcPr>
          <w:p w:rsidR="00400773" w:rsidRPr="00EA2651" w:rsidRDefault="00400773" w:rsidP="00DC31A5">
            <w:pPr>
              <w:spacing w:after="0"/>
              <w:jc w:val="center"/>
              <w:rPr>
                <w:rFonts w:ascii="Times New Roman" w:hAnsi="Times New Roman"/>
                <w:sz w:val="20"/>
                <w:szCs w:val="20"/>
              </w:rPr>
            </w:pPr>
          </w:p>
        </w:tc>
        <w:tc>
          <w:tcPr>
            <w:tcW w:w="2108" w:type="dxa"/>
            <w:tcBorders>
              <w:bottom w:val="single" w:sz="4" w:space="0" w:color="auto"/>
            </w:tcBorders>
            <w:vAlign w:val="center"/>
          </w:tcPr>
          <w:p w:rsidR="00400773" w:rsidRPr="00EA2651" w:rsidRDefault="00400773" w:rsidP="00DC31A5">
            <w:pPr>
              <w:spacing w:after="0"/>
              <w:rPr>
                <w:rFonts w:ascii="Times New Roman" w:hAnsi="Times New Roman"/>
                <w:sz w:val="20"/>
              </w:rPr>
            </w:pPr>
            <w:r w:rsidRPr="00EA2651">
              <w:rPr>
                <w:rStyle w:val="FontStyle22"/>
                <w:sz w:val="20"/>
                <w:szCs w:val="20"/>
              </w:rPr>
              <w:t>связь (6.8)</w:t>
            </w:r>
          </w:p>
        </w:tc>
        <w:tc>
          <w:tcPr>
            <w:tcW w:w="2087" w:type="dxa"/>
            <w:tcBorders>
              <w:bottom w:val="single" w:sz="4" w:space="0" w:color="auto"/>
            </w:tcBorders>
            <w:vAlign w:val="center"/>
          </w:tcPr>
          <w:p w:rsidR="00400773" w:rsidRPr="00EA2651" w:rsidRDefault="00124A09" w:rsidP="00DC31A5">
            <w:pPr>
              <w:spacing w:after="0"/>
              <w:jc w:val="center"/>
              <w:rPr>
                <w:rFonts w:ascii="Times New Roman" w:hAnsi="Times New Roman"/>
                <w:sz w:val="20"/>
              </w:rPr>
            </w:pPr>
            <w:r w:rsidRPr="00EA2651">
              <w:rPr>
                <w:rFonts w:ascii="Times New Roman" w:hAnsi="Times New Roman"/>
                <w:sz w:val="20"/>
              </w:rPr>
              <w:t>от 0,02</w:t>
            </w:r>
          </w:p>
        </w:tc>
        <w:tc>
          <w:tcPr>
            <w:tcW w:w="2065" w:type="dxa"/>
            <w:tcBorders>
              <w:bottom w:val="single" w:sz="4" w:space="0" w:color="auto"/>
            </w:tcBorders>
            <w:vAlign w:val="center"/>
          </w:tcPr>
          <w:p w:rsidR="00400773" w:rsidRPr="00EA2651" w:rsidRDefault="00400773" w:rsidP="00DC31A5">
            <w:pPr>
              <w:spacing w:after="0"/>
              <w:jc w:val="center"/>
              <w:rPr>
                <w:rFonts w:ascii="Times New Roman" w:hAnsi="Times New Roman"/>
                <w:sz w:val="20"/>
              </w:rPr>
            </w:pPr>
            <w:r w:rsidRPr="00EA2651">
              <w:rPr>
                <w:rFonts w:ascii="Times New Roman" w:hAnsi="Times New Roman"/>
                <w:sz w:val="20"/>
              </w:rPr>
              <w:t>2</w:t>
            </w:r>
          </w:p>
        </w:tc>
        <w:tc>
          <w:tcPr>
            <w:tcW w:w="2094" w:type="dxa"/>
            <w:tcBorders>
              <w:bottom w:val="single" w:sz="4" w:space="0" w:color="auto"/>
            </w:tcBorders>
            <w:vAlign w:val="center"/>
          </w:tcPr>
          <w:p w:rsidR="00400773" w:rsidRPr="00EA2651" w:rsidRDefault="00400773" w:rsidP="00DC31A5">
            <w:pPr>
              <w:spacing w:after="0"/>
              <w:jc w:val="center"/>
              <w:rPr>
                <w:rFonts w:ascii="Times New Roman" w:hAnsi="Times New Roman"/>
                <w:sz w:val="20"/>
              </w:rPr>
            </w:pPr>
            <w:r w:rsidRPr="00EA2651">
              <w:rPr>
                <w:rFonts w:ascii="Times New Roman" w:hAnsi="Times New Roman"/>
                <w:sz w:val="20"/>
              </w:rPr>
              <w:t>3</w:t>
            </w:r>
          </w:p>
        </w:tc>
        <w:tc>
          <w:tcPr>
            <w:tcW w:w="2092" w:type="dxa"/>
            <w:tcBorders>
              <w:bottom w:val="single" w:sz="4" w:space="0" w:color="auto"/>
            </w:tcBorders>
            <w:vAlign w:val="center"/>
          </w:tcPr>
          <w:p w:rsidR="00400773" w:rsidRPr="00EA2651" w:rsidRDefault="00124A09" w:rsidP="00DC31A5">
            <w:pPr>
              <w:spacing w:after="0"/>
              <w:jc w:val="center"/>
              <w:rPr>
                <w:rFonts w:ascii="Times New Roman" w:hAnsi="Times New Roman"/>
                <w:sz w:val="20"/>
              </w:rPr>
            </w:pPr>
            <w:r w:rsidRPr="00EA2651">
              <w:rPr>
                <w:rFonts w:ascii="Times New Roman" w:hAnsi="Times New Roman"/>
                <w:sz w:val="20"/>
              </w:rPr>
              <w:t>50</w:t>
            </w:r>
          </w:p>
        </w:tc>
        <w:tc>
          <w:tcPr>
            <w:tcW w:w="2483" w:type="dxa"/>
            <w:vMerge/>
            <w:tcBorders>
              <w:bottom w:val="single" w:sz="4" w:space="0" w:color="auto"/>
            </w:tcBorders>
            <w:vAlign w:val="center"/>
          </w:tcPr>
          <w:p w:rsidR="00400773" w:rsidRPr="00EA2651" w:rsidRDefault="00400773" w:rsidP="00DC31A5">
            <w:pPr>
              <w:spacing w:after="0"/>
              <w:jc w:val="center"/>
              <w:rPr>
                <w:rFonts w:ascii="Times New Roman" w:hAnsi="Times New Roman"/>
                <w:sz w:val="20"/>
                <w:szCs w:val="20"/>
              </w:rPr>
            </w:pPr>
          </w:p>
        </w:tc>
      </w:tr>
      <w:tr w:rsidR="00EA2651" w:rsidRPr="00EA2651" w:rsidTr="00400773">
        <w:trPr>
          <w:trHeight w:val="754"/>
        </w:trPr>
        <w:tc>
          <w:tcPr>
            <w:tcW w:w="2090" w:type="dxa"/>
            <w:vAlign w:val="center"/>
          </w:tcPr>
          <w:p w:rsidR="00DC31A5" w:rsidRPr="00EA2651" w:rsidRDefault="00DC31A5" w:rsidP="00DC31A5">
            <w:pPr>
              <w:tabs>
                <w:tab w:val="left" w:pos="1440"/>
              </w:tabs>
              <w:spacing w:after="0"/>
              <w:jc w:val="center"/>
              <w:rPr>
                <w:rFonts w:ascii="Times New Roman" w:hAnsi="Times New Roman"/>
                <w:sz w:val="20"/>
                <w:szCs w:val="20"/>
              </w:rPr>
            </w:pPr>
            <w:r w:rsidRPr="00EA2651">
              <w:rPr>
                <w:rFonts w:ascii="Times New Roman" w:hAnsi="Times New Roman"/>
                <w:sz w:val="20"/>
                <w:szCs w:val="20"/>
              </w:rPr>
              <w:t>вспомогательные</w:t>
            </w:r>
          </w:p>
        </w:tc>
        <w:tc>
          <w:tcPr>
            <w:tcW w:w="2108" w:type="dxa"/>
            <w:vAlign w:val="center"/>
          </w:tcPr>
          <w:p w:rsidR="00DC31A5" w:rsidRPr="00EA2651" w:rsidRDefault="00DC31A5" w:rsidP="00DC31A5">
            <w:pPr>
              <w:pStyle w:val="12"/>
              <w:widowControl w:val="0"/>
              <w:ind w:left="0" w:firstLine="0"/>
              <w:rPr>
                <w:sz w:val="20"/>
                <w:szCs w:val="20"/>
              </w:rPr>
            </w:pPr>
            <w:r w:rsidRPr="00EA2651">
              <w:rPr>
                <w:sz w:val="20"/>
                <w:szCs w:val="20"/>
              </w:rPr>
              <w:t>земельные участки (территории) общего пользования (12.0)</w:t>
            </w:r>
          </w:p>
        </w:tc>
        <w:tc>
          <w:tcPr>
            <w:tcW w:w="2087" w:type="dxa"/>
            <w:vAlign w:val="center"/>
          </w:tcPr>
          <w:p w:rsidR="00DC31A5" w:rsidRPr="00EA2651" w:rsidRDefault="00DC31A5" w:rsidP="00DC31A5">
            <w:pPr>
              <w:spacing w:after="0"/>
              <w:jc w:val="center"/>
              <w:rPr>
                <w:rFonts w:ascii="Times New Roman" w:hAnsi="Times New Roman"/>
                <w:sz w:val="20"/>
                <w:szCs w:val="20"/>
              </w:rPr>
            </w:pPr>
            <w:r w:rsidRPr="00EA2651">
              <w:rPr>
                <w:rFonts w:ascii="Times New Roman" w:hAnsi="Times New Roman"/>
                <w:sz w:val="20"/>
                <w:szCs w:val="20"/>
              </w:rPr>
              <w:t>Данный параметр не подлежит установлению</w:t>
            </w:r>
          </w:p>
        </w:tc>
        <w:tc>
          <w:tcPr>
            <w:tcW w:w="2065" w:type="dxa"/>
            <w:vAlign w:val="center"/>
          </w:tcPr>
          <w:p w:rsidR="00DC31A5" w:rsidRPr="00EA2651" w:rsidRDefault="00DC31A5" w:rsidP="00DC31A5">
            <w:pPr>
              <w:spacing w:after="0"/>
              <w:jc w:val="center"/>
              <w:rPr>
                <w:rFonts w:ascii="Times New Roman" w:hAnsi="Times New Roman"/>
                <w:sz w:val="20"/>
                <w:szCs w:val="20"/>
              </w:rPr>
            </w:pPr>
            <w:r w:rsidRPr="00EA2651">
              <w:rPr>
                <w:rFonts w:ascii="Times New Roman" w:hAnsi="Times New Roman"/>
                <w:sz w:val="20"/>
                <w:szCs w:val="20"/>
              </w:rPr>
              <w:t>Данный параметр не подлежит установлению</w:t>
            </w:r>
          </w:p>
        </w:tc>
        <w:tc>
          <w:tcPr>
            <w:tcW w:w="2094" w:type="dxa"/>
            <w:vAlign w:val="center"/>
          </w:tcPr>
          <w:p w:rsidR="00DC31A5" w:rsidRPr="00EA2651" w:rsidRDefault="00DC31A5" w:rsidP="00DC31A5">
            <w:pPr>
              <w:spacing w:after="0"/>
              <w:jc w:val="center"/>
              <w:rPr>
                <w:rFonts w:ascii="Times New Roman" w:hAnsi="Times New Roman"/>
                <w:sz w:val="20"/>
                <w:szCs w:val="20"/>
              </w:rPr>
            </w:pPr>
            <w:r w:rsidRPr="00EA2651">
              <w:rPr>
                <w:rFonts w:ascii="Times New Roman" w:hAnsi="Times New Roman"/>
                <w:sz w:val="20"/>
                <w:szCs w:val="20"/>
              </w:rPr>
              <w:t>Данный параметр не подлежит установлению</w:t>
            </w:r>
          </w:p>
        </w:tc>
        <w:tc>
          <w:tcPr>
            <w:tcW w:w="2092" w:type="dxa"/>
            <w:vAlign w:val="center"/>
          </w:tcPr>
          <w:p w:rsidR="00DC31A5" w:rsidRPr="00EA2651" w:rsidRDefault="00DC31A5" w:rsidP="00DC31A5">
            <w:pPr>
              <w:spacing w:after="0"/>
              <w:jc w:val="center"/>
              <w:rPr>
                <w:rFonts w:ascii="Times New Roman" w:hAnsi="Times New Roman"/>
                <w:sz w:val="20"/>
                <w:szCs w:val="20"/>
              </w:rPr>
            </w:pPr>
            <w:r w:rsidRPr="00EA2651">
              <w:rPr>
                <w:rFonts w:ascii="Times New Roman" w:hAnsi="Times New Roman"/>
                <w:sz w:val="20"/>
                <w:szCs w:val="20"/>
              </w:rPr>
              <w:t>Данный параметр не подлежит установлению</w:t>
            </w:r>
          </w:p>
        </w:tc>
        <w:tc>
          <w:tcPr>
            <w:tcW w:w="2483" w:type="dxa"/>
            <w:vAlign w:val="center"/>
          </w:tcPr>
          <w:p w:rsidR="00DC31A5" w:rsidRPr="00EA2651" w:rsidRDefault="00DC31A5" w:rsidP="00DC31A5">
            <w:pPr>
              <w:spacing w:after="0"/>
              <w:jc w:val="center"/>
              <w:rPr>
                <w:rFonts w:ascii="Times New Roman" w:hAnsi="Times New Roman"/>
                <w:sz w:val="20"/>
                <w:szCs w:val="20"/>
              </w:rPr>
            </w:pPr>
            <w:r w:rsidRPr="00EA2651">
              <w:rPr>
                <w:rFonts w:ascii="Times New Roman" w:hAnsi="Times New Roman"/>
                <w:sz w:val="20"/>
                <w:szCs w:val="20"/>
              </w:rPr>
              <w:t>Земельные участки (территории) общего пользования не подлежат приватизации</w:t>
            </w:r>
          </w:p>
        </w:tc>
      </w:tr>
    </w:tbl>
    <w:p w:rsidR="00394BC7" w:rsidRPr="00EA2651" w:rsidRDefault="00394BC7" w:rsidP="00662B8D">
      <w:pPr>
        <w:pStyle w:val="a6"/>
        <w:spacing w:before="0" w:beforeAutospacing="0" w:after="0" w:afterAutospacing="0"/>
        <w:ind w:firstLine="709"/>
        <w:jc w:val="both"/>
        <w:rPr>
          <w:b/>
        </w:rPr>
      </w:pPr>
    </w:p>
    <w:p w:rsidR="00DC31A5" w:rsidRPr="00EA2651" w:rsidRDefault="00DC31A5">
      <w:pPr>
        <w:spacing w:after="0"/>
        <w:jc w:val="both"/>
        <w:rPr>
          <w:rFonts w:ascii="Times New Roman" w:hAnsi="Times New Roman"/>
          <w:b/>
          <w:sz w:val="24"/>
          <w:szCs w:val="24"/>
        </w:rPr>
      </w:pPr>
      <w:r w:rsidRPr="00EA2651">
        <w:rPr>
          <w:b/>
        </w:rPr>
        <w:br w:type="page"/>
      </w:r>
    </w:p>
    <w:p w:rsidR="00394BC7" w:rsidRPr="00EA2651" w:rsidRDefault="00394BC7" w:rsidP="00394BC7">
      <w:pPr>
        <w:spacing w:after="0" w:line="240" w:lineRule="auto"/>
        <w:ind w:firstLine="567"/>
        <w:jc w:val="center"/>
        <w:outlineLvl w:val="2"/>
        <w:rPr>
          <w:rFonts w:ascii="Times New Roman" w:hAnsi="Times New Roman"/>
          <w:b/>
          <w:bCs/>
          <w:sz w:val="24"/>
          <w:szCs w:val="24"/>
        </w:rPr>
      </w:pPr>
      <w:bookmarkStart w:id="46" w:name="_Toc88126428"/>
      <w:r w:rsidRPr="00EA2651">
        <w:rPr>
          <w:rFonts w:ascii="Times New Roman" w:hAnsi="Times New Roman"/>
          <w:b/>
          <w:bCs/>
          <w:sz w:val="24"/>
          <w:szCs w:val="24"/>
        </w:rPr>
        <w:lastRenderedPageBreak/>
        <w:t xml:space="preserve">Статья </w:t>
      </w:r>
      <w:r w:rsidR="00C41A38" w:rsidRPr="00EA2651">
        <w:rPr>
          <w:rFonts w:ascii="Times New Roman" w:hAnsi="Times New Roman"/>
          <w:b/>
          <w:bCs/>
          <w:sz w:val="24"/>
          <w:szCs w:val="24"/>
        </w:rPr>
        <w:t>25</w:t>
      </w:r>
      <w:r w:rsidRPr="00EA2651">
        <w:rPr>
          <w:rFonts w:ascii="Times New Roman" w:hAnsi="Times New Roman"/>
          <w:b/>
          <w:bCs/>
          <w:sz w:val="24"/>
          <w:szCs w:val="24"/>
        </w:rPr>
        <w:t>. Общественно-деловые зоны</w:t>
      </w:r>
      <w:bookmarkEnd w:id="46"/>
    </w:p>
    <w:p w:rsidR="00394BC7" w:rsidRPr="00EA2651" w:rsidRDefault="00394BC7" w:rsidP="00394BC7">
      <w:pPr>
        <w:spacing w:after="0"/>
        <w:ind w:firstLine="709"/>
        <w:jc w:val="both"/>
        <w:rPr>
          <w:rFonts w:ascii="Times New Roman" w:hAnsi="Times New Roman"/>
          <w:b/>
          <w:sz w:val="24"/>
          <w:szCs w:val="24"/>
        </w:rPr>
      </w:pPr>
    </w:p>
    <w:p w:rsidR="00394BC7" w:rsidRPr="00EA2651" w:rsidRDefault="00394BC7" w:rsidP="00394BC7">
      <w:pPr>
        <w:spacing w:after="0"/>
        <w:ind w:firstLine="709"/>
        <w:jc w:val="both"/>
        <w:rPr>
          <w:rFonts w:ascii="Times New Roman" w:hAnsi="Times New Roman"/>
          <w:sz w:val="24"/>
          <w:szCs w:val="24"/>
        </w:rPr>
      </w:pPr>
      <w:r w:rsidRPr="00EA2651">
        <w:rPr>
          <w:rFonts w:ascii="Times New Roman" w:hAnsi="Times New Roman"/>
          <w:b/>
          <w:sz w:val="24"/>
          <w:szCs w:val="24"/>
        </w:rPr>
        <w:t>Общественно-деловые зоны (ОД)</w:t>
      </w:r>
      <w:r w:rsidRPr="00EA2651">
        <w:rPr>
          <w:rFonts w:ascii="Times New Roman" w:hAnsi="Times New Roman"/>
          <w:sz w:val="24"/>
          <w:szCs w:val="24"/>
        </w:rPr>
        <w:t xml:space="preserve"> –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94BC7" w:rsidRPr="00EA2651" w:rsidRDefault="00394BC7" w:rsidP="00394BC7">
      <w:pPr>
        <w:pStyle w:val="a6"/>
        <w:spacing w:before="0" w:beforeAutospacing="0" w:after="0" w:afterAutospacing="0"/>
        <w:ind w:firstLine="567"/>
        <w:jc w:val="center"/>
        <w:rPr>
          <w:sz w:val="10"/>
          <w:szCs w:val="10"/>
        </w:rPr>
      </w:pPr>
    </w:p>
    <w:tbl>
      <w:tblPr>
        <w:tblStyle w:val="afa"/>
        <w:tblW w:w="0" w:type="auto"/>
        <w:tblInd w:w="-459" w:type="dxa"/>
        <w:tblLook w:val="04A0"/>
      </w:tblPr>
      <w:tblGrid>
        <w:gridCol w:w="2091"/>
        <w:gridCol w:w="16"/>
        <w:gridCol w:w="2113"/>
        <w:gridCol w:w="2104"/>
        <w:gridCol w:w="2063"/>
        <w:gridCol w:w="2063"/>
        <w:gridCol w:w="2067"/>
        <w:gridCol w:w="2502"/>
      </w:tblGrid>
      <w:tr w:rsidR="00EA2651" w:rsidRPr="00EA2651" w:rsidTr="004A5331">
        <w:tc>
          <w:tcPr>
            <w:tcW w:w="2091" w:type="dxa"/>
            <w:vMerge w:val="restart"/>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Виды разрешенного использования земельных участков и объектов капитального строительства</w:t>
            </w:r>
          </w:p>
        </w:tc>
        <w:tc>
          <w:tcPr>
            <w:tcW w:w="2129" w:type="dxa"/>
            <w:gridSpan w:val="2"/>
            <w:vMerge w:val="restart"/>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Наименование вида разрешенного использования, код</w:t>
            </w:r>
          </w:p>
        </w:tc>
        <w:tc>
          <w:tcPr>
            <w:tcW w:w="8297" w:type="dxa"/>
            <w:gridSpan w:val="4"/>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Параметры разрешенного использования</w:t>
            </w:r>
          </w:p>
        </w:tc>
        <w:tc>
          <w:tcPr>
            <w:tcW w:w="2502" w:type="dxa"/>
            <w:vMerge w:val="restart"/>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Ограничения использования земельных участков и объектов капитального строительства</w:t>
            </w:r>
          </w:p>
        </w:tc>
      </w:tr>
      <w:tr w:rsidR="00EA2651" w:rsidRPr="00EA2651" w:rsidTr="004A5331">
        <w:tc>
          <w:tcPr>
            <w:tcW w:w="2091" w:type="dxa"/>
            <w:vMerge/>
            <w:vAlign w:val="center"/>
          </w:tcPr>
          <w:p w:rsidR="00394BC7" w:rsidRPr="00EA2651" w:rsidRDefault="00394BC7" w:rsidP="004A5331">
            <w:pPr>
              <w:spacing w:after="0"/>
              <w:jc w:val="center"/>
              <w:rPr>
                <w:rFonts w:ascii="Times New Roman" w:hAnsi="Times New Roman"/>
                <w:sz w:val="20"/>
              </w:rPr>
            </w:pPr>
          </w:p>
        </w:tc>
        <w:tc>
          <w:tcPr>
            <w:tcW w:w="2129" w:type="dxa"/>
            <w:gridSpan w:val="2"/>
            <w:vMerge/>
            <w:vAlign w:val="center"/>
          </w:tcPr>
          <w:p w:rsidR="00394BC7" w:rsidRPr="00EA2651" w:rsidRDefault="00394BC7" w:rsidP="004A5331">
            <w:pPr>
              <w:spacing w:after="0"/>
              <w:jc w:val="center"/>
              <w:rPr>
                <w:rFonts w:ascii="Times New Roman" w:hAnsi="Times New Roman"/>
                <w:sz w:val="20"/>
              </w:rPr>
            </w:pPr>
          </w:p>
        </w:tc>
        <w:tc>
          <w:tcPr>
            <w:tcW w:w="2104"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Предельные (минимальные и (или) максимальные) размеры земельных участков, в том числе их площадь, га</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Количество этажей</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067"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Максимальный процент застройки в границах земельного участка</w:t>
            </w:r>
          </w:p>
        </w:tc>
        <w:tc>
          <w:tcPr>
            <w:tcW w:w="2502" w:type="dxa"/>
            <w:vMerge/>
            <w:vAlign w:val="center"/>
          </w:tcPr>
          <w:p w:rsidR="00394BC7" w:rsidRPr="00EA2651" w:rsidRDefault="00394BC7" w:rsidP="004A5331">
            <w:pPr>
              <w:spacing w:after="0"/>
              <w:jc w:val="center"/>
              <w:rPr>
                <w:rFonts w:ascii="Times New Roman" w:hAnsi="Times New Roman"/>
                <w:sz w:val="20"/>
              </w:rPr>
            </w:pPr>
          </w:p>
        </w:tc>
      </w:tr>
      <w:tr w:rsidR="00EA2651" w:rsidRPr="00EA2651" w:rsidTr="004A5331">
        <w:tc>
          <w:tcPr>
            <w:tcW w:w="2091"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1</w:t>
            </w:r>
          </w:p>
        </w:tc>
        <w:tc>
          <w:tcPr>
            <w:tcW w:w="2129" w:type="dxa"/>
            <w:gridSpan w:val="2"/>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2</w:t>
            </w:r>
          </w:p>
        </w:tc>
        <w:tc>
          <w:tcPr>
            <w:tcW w:w="2104"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3</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4</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5</w:t>
            </w:r>
          </w:p>
        </w:tc>
        <w:tc>
          <w:tcPr>
            <w:tcW w:w="2067"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6</w:t>
            </w:r>
          </w:p>
        </w:tc>
        <w:tc>
          <w:tcPr>
            <w:tcW w:w="2502"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4A5331">
        <w:tc>
          <w:tcPr>
            <w:tcW w:w="2091" w:type="dxa"/>
            <w:vMerge w:val="restart"/>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основные</w:t>
            </w:r>
          </w:p>
        </w:tc>
        <w:tc>
          <w:tcPr>
            <w:tcW w:w="2129" w:type="dxa"/>
            <w:gridSpan w:val="2"/>
            <w:vAlign w:val="center"/>
          </w:tcPr>
          <w:p w:rsidR="00394BC7" w:rsidRPr="00EA2651" w:rsidRDefault="00394BC7" w:rsidP="004A5331">
            <w:pPr>
              <w:spacing w:after="0"/>
              <w:rPr>
                <w:rFonts w:ascii="Times New Roman" w:hAnsi="Times New Roman"/>
                <w:sz w:val="20"/>
              </w:rPr>
            </w:pPr>
            <w:r w:rsidRPr="00EA2651">
              <w:rPr>
                <w:rFonts w:ascii="Times New Roman" w:hAnsi="Times New Roman"/>
                <w:sz w:val="20"/>
              </w:rPr>
              <w:t>социальное обслуживание (3.2)</w:t>
            </w:r>
          </w:p>
        </w:tc>
        <w:tc>
          <w:tcPr>
            <w:tcW w:w="2104" w:type="dxa"/>
            <w:vAlign w:val="center"/>
          </w:tcPr>
          <w:p w:rsidR="00394BC7" w:rsidRPr="00EA2651" w:rsidRDefault="008604CF" w:rsidP="004A5331">
            <w:pPr>
              <w:spacing w:after="0"/>
              <w:jc w:val="center"/>
              <w:rPr>
                <w:rFonts w:ascii="Times New Roman" w:hAnsi="Times New Roman"/>
                <w:sz w:val="20"/>
              </w:rPr>
            </w:pPr>
            <w:r w:rsidRPr="00EA2651">
              <w:rPr>
                <w:rFonts w:ascii="Times New Roman" w:hAnsi="Times New Roman"/>
                <w:sz w:val="20"/>
              </w:rPr>
              <w:t xml:space="preserve">от </w:t>
            </w:r>
            <w:r w:rsidR="00394BC7" w:rsidRPr="00EA2651">
              <w:rPr>
                <w:rFonts w:ascii="Times New Roman" w:hAnsi="Times New Roman"/>
                <w:sz w:val="20"/>
              </w:rPr>
              <w:t>0,02</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3</w:t>
            </w:r>
          </w:p>
        </w:tc>
        <w:tc>
          <w:tcPr>
            <w:tcW w:w="2063" w:type="dxa"/>
            <w:vAlign w:val="center"/>
          </w:tcPr>
          <w:p w:rsidR="00394BC7" w:rsidRPr="00EA2651" w:rsidRDefault="008604CF" w:rsidP="004A5331">
            <w:pPr>
              <w:spacing w:after="0"/>
              <w:jc w:val="center"/>
              <w:rPr>
                <w:rFonts w:ascii="Times New Roman" w:hAnsi="Times New Roman"/>
                <w:sz w:val="20"/>
              </w:rPr>
            </w:pPr>
            <w:r w:rsidRPr="00EA2651">
              <w:rPr>
                <w:rFonts w:ascii="Times New Roman" w:hAnsi="Times New Roman"/>
                <w:sz w:val="20"/>
              </w:rPr>
              <w:t>2</w:t>
            </w:r>
          </w:p>
        </w:tc>
        <w:tc>
          <w:tcPr>
            <w:tcW w:w="2067"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50</w:t>
            </w:r>
          </w:p>
        </w:tc>
        <w:tc>
          <w:tcPr>
            <w:tcW w:w="2502"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Не допускается размещение объектов, требующих установления санитарно-защитных зон</w:t>
            </w:r>
          </w:p>
        </w:tc>
      </w:tr>
      <w:tr w:rsidR="00EA2651" w:rsidRPr="00EA2651" w:rsidTr="004A5331">
        <w:tc>
          <w:tcPr>
            <w:tcW w:w="2091" w:type="dxa"/>
            <w:vMerge/>
            <w:vAlign w:val="center"/>
          </w:tcPr>
          <w:p w:rsidR="00394BC7" w:rsidRPr="00EA2651" w:rsidRDefault="00394BC7" w:rsidP="004A5331">
            <w:pPr>
              <w:spacing w:after="0"/>
              <w:jc w:val="center"/>
              <w:rPr>
                <w:rFonts w:ascii="Times New Roman" w:hAnsi="Times New Roman"/>
                <w:sz w:val="20"/>
              </w:rPr>
            </w:pPr>
          </w:p>
        </w:tc>
        <w:tc>
          <w:tcPr>
            <w:tcW w:w="2129" w:type="dxa"/>
            <w:gridSpan w:val="2"/>
            <w:vAlign w:val="center"/>
          </w:tcPr>
          <w:p w:rsidR="00394BC7" w:rsidRPr="00EA2651" w:rsidRDefault="00124A09" w:rsidP="004A5331">
            <w:pPr>
              <w:spacing w:after="0"/>
              <w:rPr>
                <w:rFonts w:ascii="Times New Roman" w:hAnsi="Times New Roman"/>
                <w:sz w:val="20"/>
              </w:rPr>
            </w:pPr>
            <w:r w:rsidRPr="00EA2651">
              <w:rPr>
                <w:rFonts w:ascii="Times New Roman" w:hAnsi="Times New Roman"/>
                <w:sz w:val="20"/>
              </w:rPr>
              <w:t>здравоохранение (3.4</w:t>
            </w:r>
            <w:r w:rsidR="00394BC7" w:rsidRPr="00EA2651">
              <w:rPr>
                <w:rFonts w:ascii="Times New Roman" w:hAnsi="Times New Roman"/>
                <w:sz w:val="20"/>
              </w:rPr>
              <w:t>)</w:t>
            </w:r>
          </w:p>
        </w:tc>
        <w:tc>
          <w:tcPr>
            <w:tcW w:w="2104" w:type="dxa"/>
            <w:vAlign w:val="center"/>
          </w:tcPr>
          <w:p w:rsidR="00394BC7" w:rsidRPr="00EA2651" w:rsidRDefault="008604CF" w:rsidP="004A5331">
            <w:pPr>
              <w:spacing w:after="0"/>
              <w:jc w:val="center"/>
              <w:rPr>
                <w:rFonts w:ascii="Times New Roman" w:hAnsi="Times New Roman"/>
                <w:sz w:val="20"/>
              </w:rPr>
            </w:pPr>
            <w:r w:rsidRPr="00EA2651">
              <w:rPr>
                <w:rFonts w:ascii="Times New Roman" w:hAnsi="Times New Roman"/>
                <w:sz w:val="20"/>
              </w:rPr>
              <w:t>от 0,03</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3</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50</w:t>
            </w:r>
          </w:p>
        </w:tc>
        <w:tc>
          <w:tcPr>
            <w:tcW w:w="2502" w:type="dxa"/>
            <w:vAlign w:val="center"/>
          </w:tcPr>
          <w:p w:rsidR="00394BC7" w:rsidRPr="00EA2651" w:rsidRDefault="00394BC7" w:rsidP="004A5331">
            <w:pPr>
              <w:spacing w:after="0"/>
              <w:jc w:val="center"/>
              <w:rPr>
                <w:rFonts w:ascii="Times New Roman" w:hAnsi="Times New Roman"/>
                <w:sz w:val="19"/>
                <w:szCs w:val="19"/>
              </w:rPr>
            </w:pPr>
            <w:r w:rsidRPr="00EA2651">
              <w:rPr>
                <w:rFonts w:ascii="Times New Roman" w:hAnsi="Times New Roman"/>
                <w:sz w:val="20"/>
                <w:szCs w:val="20"/>
              </w:rPr>
              <w:t>Не допускается размещение лечебно-профилактических и оздоровительных учреждений общего пользования в санитарно-защитных зонах, установленных в предусмотренном действующим законодательством порядк</w:t>
            </w:r>
            <w:r w:rsidRPr="00EA2651">
              <w:rPr>
                <w:rFonts w:ascii="Times New Roman" w:hAnsi="Times New Roman"/>
                <w:sz w:val="19"/>
                <w:szCs w:val="19"/>
              </w:rPr>
              <w:t>е</w:t>
            </w:r>
          </w:p>
        </w:tc>
      </w:tr>
      <w:tr w:rsidR="00EA2651" w:rsidRPr="00EA2651" w:rsidTr="004A5331">
        <w:tc>
          <w:tcPr>
            <w:tcW w:w="2107" w:type="dxa"/>
            <w:gridSpan w:val="2"/>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lastRenderedPageBreak/>
              <w:t>1</w:t>
            </w:r>
          </w:p>
        </w:tc>
        <w:tc>
          <w:tcPr>
            <w:tcW w:w="211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2</w:t>
            </w:r>
          </w:p>
        </w:tc>
        <w:tc>
          <w:tcPr>
            <w:tcW w:w="2104"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3</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4</w:t>
            </w:r>
          </w:p>
        </w:tc>
        <w:tc>
          <w:tcPr>
            <w:tcW w:w="2063"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5</w:t>
            </w:r>
          </w:p>
        </w:tc>
        <w:tc>
          <w:tcPr>
            <w:tcW w:w="2067"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6</w:t>
            </w:r>
          </w:p>
        </w:tc>
        <w:tc>
          <w:tcPr>
            <w:tcW w:w="2502" w:type="dxa"/>
            <w:vAlign w:val="center"/>
          </w:tcPr>
          <w:p w:rsidR="00394BC7" w:rsidRPr="00EA2651" w:rsidRDefault="00394BC7"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4A5331">
        <w:tc>
          <w:tcPr>
            <w:tcW w:w="2107" w:type="dxa"/>
            <w:gridSpan w:val="2"/>
            <w:vMerge w:val="restart"/>
            <w:vAlign w:val="center"/>
          </w:tcPr>
          <w:p w:rsidR="00912BAA" w:rsidRPr="00EA2651" w:rsidRDefault="00912BAA" w:rsidP="004A5331">
            <w:pPr>
              <w:jc w:val="center"/>
              <w:rPr>
                <w:rFonts w:ascii="Times New Roman" w:hAnsi="Times New Roman"/>
                <w:sz w:val="20"/>
              </w:rPr>
            </w:pPr>
            <w:r w:rsidRPr="00EA2651">
              <w:rPr>
                <w:rFonts w:ascii="Times New Roman" w:hAnsi="Times New Roman"/>
                <w:sz w:val="20"/>
              </w:rPr>
              <w:t>основные</w:t>
            </w:r>
          </w:p>
        </w:tc>
        <w:tc>
          <w:tcPr>
            <w:tcW w:w="2113" w:type="dxa"/>
            <w:vAlign w:val="center"/>
          </w:tcPr>
          <w:p w:rsidR="00912BAA" w:rsidRPr="00EA2651" w:rsidRDefault="00912BAA" w:rsidP="004A5331">
            <w:pPr>
              <w:spacing w:after="0"/>
              <w:rPr>
                <w:rFonts w:ascii="Times New Roman" w:hAnsi="Times New Roman"/>
                <w:sz w:val="20"/>
              </w:rPr>
            </w:pPr>
            <w:r w:rsidRPr="00EA2651">
              <w:rPr>
                <w:rFonts w:ascii="Times New Roman" w:hAnsi="Times New Roman"/>
                <w:sz w:val="20"/>
              </w:rPr>
              <w:t>дошкольное, начальное и среднее общее образование (3.5.1)</w:t>
            </w:r>
          </w:p>
        </w:tc>
        <w:tc>
          <w:tcPr>
            <w:tcW w:w="2104"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от 0,10</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30</w:t>
            </w:r>
          </w:p>
        </w:tc>
        <w:tc>
          <w:tcPr>
            <w:tcW w:w="2502"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Не допускается размещение объектов учебно- образовательного назначения в санитарно-защитных зонах, установленных в предусмотренном действующим законодательством порядке</w:t>
            </w:r>
          </w:p>
        </w:tc>
      </w:tr>
      <w:tr w:rsidR="00EA2651" w:rsidRPr="00EA2651" w:rsidTr="004A5331">
        <w:tc>
          <w:tcPr>
            <w:tcW w:w="2107" w:type="dxa"/>
            <w:gridSpan w:val="2"/>
            <w:vMerge/>
            <w:vAlign w:val="center"/>
          </w:tcPr>
          <w:p w:rsidR="00912BAA" w:rsidRPr="00EA2651" w:rsidRDefault="00912BAA" w:rsidP="004A5331">
            <w:pPr>
              <w:jc w:val="center"/>
              <w:rPr>
                <w:rFonts w:ascii="Times New Roman" w:hAnsi="Times New Roman"/>
                <w:sz w:val="20"/>
              </w:rPr>
            </w:pPr>
          </w:p>
        </w:tc>
        <w:tc>
          <w:tcPr>
            <w:tcW w:w="2113" w:type="dxa"/>
            <w:vAlign w:val="center"/>
          </w:tcPr>
          <w:p w:rsidR="00912BAA" w:rsidRPr="00EA2651" w:rsidRDefault="00912BAA" w:rsidP="004A5331">
            <w:pPr>
              <w:spacing w:after="0"/>
              <w:rPr>
                <w:rFonts w:ascii="Times New Roman" w:hAnsi="Times New Roman"/>
                <w:sz w:val="20"/>
              </w:rPr>
            </w:pPr>
            <w:r w:rsidRPr="00EA2651">
              <w:rPr>
                <w:rFonts w:ascii="Times New Roman" w:hAnsi="Times New Roman"/>
                <w:sz w:val="20"/>
              </w:rPr>
              <w:t>объекты культурно-досуговой деятельности (3.6.1)</w:t>
            </w:r>
          </w:p>
        </w:tc>
        <w:tc>
          <w:tcPr>
            <w:tcW w:w="2104"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0,04</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50</w:t>
            </w:r>
          </w:p>
        </w:tc>
        <w:tc>
          <w:tcPr>
            <w:tcW w:w="2502" w:type="dxa"/>
            <w:vMerge w:val="restart"/>
            <w:vAlign w:val="center"/>
          </w:tcPr>
          <w:p w:rsidR="00912BAA" w:rsidRPr="00EA2651" w:rsidRDefault="00912BAA" w:rsidP="004A5331">
            <w:pPr>
              <w:spacing w:after="0"/>
              <w:jc w:val="center"/>
              <w:rPr>
                <w:rFonts w:ascii="Times New Roman" w:hAnsi="Times New Roman"/>
                <w:sz w:val="18"/>
                <w:szCs w:val="18"/>
              </w:rPr>
            </w:pPr>
            <w:r w:rsidRPr="00EA2651">
              <w:rPr>
                <w:rFonts w:ascii="Times New Roman" w:hAnsi="Times New Roman"/>
                <w:sz w:val="20"/>
              </w:rPr>
              <w:t>Не допускается размещение объектов культуры, требующих установления санитарно-защитных зон</w:t>
            </w:r>
          </w:p>
        </w:tc>
      </w:tr>
      <w:tr w:rsidR="00EA2651" w:rsidRPr="00EA2651" w:rsidTr="004A5331">
        <w:tc>
          <w:tcPr>
            <w:tcW w:w="2107" w:type="dxa"/>
            <w:gridSpan w:val="2"/>
            <w:vMerge/>
            <w:vAlign w:val="center"/>
          </w:tcPr>
          <w:p w:rsidR="00912BAA" w:rsidRPr="00EA2651" w:rsidRDefault="00912BAA" w:rsidP="004A5331">
            <w:pPr>
              <w:jc w:val="center"/>
              <w:rPr>
                <w:rFonts w:ascii="Times New Roman" w:hAnsi="Times New Roman"/>
                <w:sz w:val="20"/>
              </w:rPr>
            </w:pPr>
          </w:p>
        </w:tc>
        <w:tc>
          <w:tcPr>
            <w:tcW w:w="2113" w:type="dxa"/>
            <w:vAlign w:val="center"/>
          </w:tcPr>
          <w:p w:rsidR="00912BAA" w:rsidRPr="00EA2651" w:rsidRDefault="00912BAA" w:rsidP="004A5331">
            <w:pPr>
              <w:spacing w:after="0"/>
              <w:rPr>
                <w:rFonts w:ascii="Times New Roman" w:hAnsi="Times New Roman"/>
                <w:sz w:val="20"/>
              </w:rPr>
            </w:pPr>
            <w:r w:rsidRPr="00EA2651">
              <w:rPr>
                <w:rFonts w:ascii="Times New Roman" w:hAnsi="Times New Roman"/>
                <w:sz w:val="20"/>
              </w:rPr>
              <w:t>бытовое обслуживание (3.3)</w:t>
            </w:r>
          </w:p>
        </w:tc>
        <w:tc>
          <w:tcPr>
            <w:tcW w:w="2104"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от 0,03</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50</w:t>
            </w:r>
          </w:p>
        </w:tc>
        <w:tc>
          <w:tcPr>
            <w:tcW w:w="2502" w:type="dxa"/>
            <w:vMerge/>
            <w:vAlign w:val="center"/>
          </w:tcPr>
          <w:p w:rsidR="00912BAA" w:rsidRPr="00EA2651" w:rsidRDefault="00912BAA" w:rsidP="004A5331">
            <w:pPr>
              <w:spacing w:after="0"/>
              <w:jc w:val="center"/>
              <w:rPr>
                <w:rFonts w:ascii="Times New Roman" w:hAnsi="Times New Roman"/>
                <w:sz w:val="20"/>
              </w:rPr>
            </w:pPr>
          </w:p>
        </w:tc>
      </w:tr>
      <w:tr w:rsidR="00EA2651" w:rsidRPr="00EA2651" w:rsidTr="004A5331">
        <w:tc>
          <w:tcPr>
            <w:tcW w:w="2107" w:type="dxa"/>
            <w:gridSpan w:val="2"/>
            <w:vMerge/>
            <w:vAlign w:val="center"/>
          </w:tcPr>
          <w:p w:rsidR="00912BAA" w:rsidRPr="00EA2651" w:rsidRDefault="00912BAA" w:rsidP="004A5331">
            <w:pPr>
              <w:jc w:val="center"/>
              <w:rPr>
                <w:rFonts w:ascii="Times New Roman" w:hAnsi="Times New Roman"/>
                <w:sz w:val="20"/>
              </w:rPr>
            </w:pPr>
          </w:p>
        </w:tc>
        <w:tc>
          <w:tcPr>
            <w:tcW w:w="2113" w:type="dxa"/>
            <w:vAlign w:val="center"/>
          </w:tcPr>
          <w:p w:rsidR="00912BAA" w:rsidRPr="00EA2651" w:rsidRDefault="00912BAA" w:rsidP="00CD52F0">
            <w:pPr>
              <w:spacing w:after="0"/>
              <w:rPr>
                <w:rFonts w:ascii="Times New Roman" w:hAnsi="Times New Roman"/>
                <w:sz w:val="20"/>
              </w:rPr>
            </w:pPr>
            <w:r w:rsidRPr="00EA2651">
              <w:rPr>
                <w:rFonts w:ascii="Times New Roman" w:hAnsi="Times New Roman"/>
                <w:sz w:val="20"/>
              </w:rPr>
              <w:t>религиозное использование (3.7)</w:t>
            </w:r>
          </w:p>
        </w:tc>
        <w:tc>
          <w:tcPr>
            <w:tcW w:w="2104"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от 0,05</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50</w:t>
            </w:r>
          </w:p>
        </w:tc>
        <w:tc>
          <w:tcPr>
            <w:tcW w:w="2502" w:type="dxa"/>
            <w:vMerge/>
            <w:vAlign w:val="center"/>
          </w:tcPr>
          <w:p w:rsidR="00912BAA" w:rsidRPr="00EA2651" w:rsidRDefault="00912BAA" w:rsidP="004A5331">
            <w:pPr>
              <w:spacing w:after="0"/>
              <w:jc w:val="center"/>
              <w:rPr>
                <w:rFonts w:ascii="Times New Roman" w:hAnsi="Times New Roman"/>
                <w:sz w:val="20"/>
                <w:szCs w:val="20"/>
              </w:rPr>
            </w:pPr>
          </w:p>
        </w:tc>
      </w:tr>
      <w:tr w:rsidR="00EA2651" w:rsidRPr="00EA2651" w:rsidTr="004A5331">
        <w:trPr>
          <w:trHeight w:val="596"/>
        </w:trPr>
        <w:tc>
          <w:tcPr>
            <w:tcW w:w="2107" w:type="dxa"/>
            <w:gridSpan w:val="2"/>
            <w:vMerge/>
            <w:vAlign w:val="center"/>
          </w:tcPr>
          <w:p w:rsidR="00912BAA" w:rsidRPr="00EA2651" w:rsidRDefault="00912BAA" w:rsidP="004A5331">
            <w:pPr>
              <w:jc w:val="center"/>
              <w:rPr>
                <w:rFonts w:ascii="Times New Roman" w:hAnsi="Times New Roman"/>
                <w:sz w:val="20"/>
              </w:rPr>
            </w:pPr>
          </w:p>
        </w:tc>
        <w:tc>
          <w:tcPr>
            <w:tcW w:w="2113" w:type="dxa"/>
            <w:vAlign w:val="center"/>
          </w:tcPr>
          <w:p w:rsidR="00912BAA" w:rsidRPr="00EA2651" w:rsidRDefault="00912BAA" w:rsidP="004A5331">
            <w:pPr>
              <w:spacing w:after="0"/>
              <w:rPr>
                <w:rFonts w:ascii="Times New Roman" w:hAnsi="Times New Roman"/>
                <w:sz w:val="20"/>
              </w:rPr>
            </w:pPr>
            <w:r w:rsidRPr="00EA2651">
              <w:rPr>
                <w:rFonts w:ascii="Times New Roman" w:hAnsi="Times New Roman"/>
                <w:sz w:val="20"/>
              </w:rPr>
              <w:t>деловое управление (4.1)</w:t>
            </w:r>
          </w:p>
        </w:tc>
        <w:tc>
          <w:tcPr>
            <w:tcW w:w="2104"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от 0,05</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60</w:t>
            </w:r>
          </w:p>
        </w:tc>
        <w:tc>
          <w:tcPr>
            <w:tcW w:w="2502" w:type="dxa"/>
            <w:vMerge/>
            <w:vAlign w:val="center"/>
          </w:tcPr>
          <w:p w:rsidR="00912BAA" w:rsidRPr="00EA2651" w:rsidRDefault="00912BAA" w:rsidP="004A5331">
            <w:pPr>
              <w:spacing w:after="0"/>
              <w:jc w:val="center"/>
              <w:rPr>
                <w:rFonts w:ascii="Times New Roman" w:hAnsi="Times New Roman"/>
                <w:sz w:val="20"/>
              </w:rPr>
            </w:pPr>
          </w:p>
        </w:tc>
      </w:tr>
      <w:tr w:rsidR="00EA2651" w:rsidRPr="00EA2651" w:rsidTr="00BD0A5E">
        <w:trPr>
          <w:trHeight w:val="470"/>
        </w:trPr>
        <w:tc>
          <w:tcPr>
            <w:tcW w:w="2107" w:type="dxa"/>
            <w:gridSpan w:val="2"/>
            <w:vMerge/>
            <w:vAlign w:val="center"/>
          </w:tcPr>
          <w:p w:rsidR="00912BAA" w:rsidRPr="00EA2651" w:rsidRDefault="00912BAA" w:rsidP="004A5331">
            <w:pPr>
              <w:jc w:val="center"/>
              <w:rPr>
                <w:rFonts w:ascii="Times New Roman" w:hAnsi="Times New Roman"/>
                <w:sz w:val="20"/>
              </w:rPr>
            </w:pPr>
          </w:p>
        </w:tc>
        <w:tc>
          <w:tcPr>
            <w:tcW w:w="2113" w:type="dxa"/>
            <w:vAlign w:val="center"/>
          </w:tcPr>
          <w:p w:rsidR="00912BAA" w:rsidRPr="00EA2651" w:rsidRDefault="00912BAA" w:rsidP="004A5331">
            <w:pPr>
              <w:spacing w:after="0"/>
              <w:rPr>
                <w:rFonts w:ascii="Times New Roman" w:hAnsi="Times New Roman"/>
                <w:sz w:val="20"/>
              </w:rPr>
            </w:pPr>
            <w:r w:rsidRPr="00EA2651">
              <w:rPr>
                <w:rFonts w:ascii="Times New Roman" w:hAnsi="Times New Roman"/>
                <w:sz w:val="20"/>
              </w:rPr>
              <w:t>магазины (4.4)</w:t>
            </w:r>
          </w:p>
        </w:tc>
        <w:tc>
          <w:tcPr>
            <w:tcW w:w="2104"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от 0,0055</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50</w:t>
            </w:r>
          </w:p>
        </w:tc>
        <w:tc>
          <w:tcPr>
            <w:tcW w:w="2502" w:type="dxa"/>
            <w:vMerge/>
            <w:vAlign w:val="center"/>
          </w:tcPr>
          <w:p w:rsidR="00912BAA" w:rsidRPr="00EA2651" w:rsidRDefault="00912BAA" w:rsidP="004A5331">
            <w:pPr>
              <w:spacing w:after="0"/>
              <w:jc w:val="center"/>
              <w:rPr>
                <w:rFonts w:ascii="Times New Roman" w:hAnsi="Times New Roman"/>
                <w:sz w:val="20"/>
              </w:rPr>
            </w:pPr>
          </w:p>
        </w:tc>
      </w:tr>
      <w:tr w:rsidR="00EA2651" w:rsidRPr="00EA2651" w:rsidTr="004A5331">
        <w:trPr>
          <w:trHeight w:val="484"/>
        </w:trPr>
        <w:tc>
          <w:tcPr>
            <w:tcW w:w="2107" w:type="dxa"/>
            <w:gridSpan w:val="2"/>
            <w:vMerge/>
            <w:vAlign w:val="center"/>
          </w:tcPr>
          <w:p w:rsidR="00912BAA" w:rsidRPr="00EA2651" w:rsidRDefault="00912BAA" w:rsidP="004A5331">
            <w:pPr>
              <w:jc w:val="center"/>
              <w:rPr>
                <w:rFonts w:ascii="Times New Roman" w:hAnsi="Times New Roman"/>
                <w:sz w:val="20"/>
              </w:rPr>
            </w:pPr>
          </w:p>
        </w:tc>
        <w:tc>
          <w:tcPr>
            <w:tcW w:w="2113" w:type="dxa"/>
            <w:vAlign w:val="center"/>
          </w:tcPr>
          <w:p w:rsidR="00912BAA" w:rsidRPr="00EA2651" w:rsidRDefault="00912BAA" w:rsidP="004A5331">
            <w:pPr>
              <w:spacing w:after="0"/>
              <w:rPr>
                <w:rFonts w:ascii="Times New Roman" w:hAnsi="Times New Roman"/>
                <w:sz w:val="20"/>
              </w:rPr>
            </w:pPr>
            <w:r w:rsidRPr="00EA2651">
              <w:rPr>
                <w:rFonts w:ascii="Times New Roman" w:hAnsi="Times New Roman"/>
                <w:sz w:val="20"/>
              </w:rPr>
              <w:t>общественное питание (4.6)</w:t>
            </w:r>
          </w:p>
        </w:tc>
        <w:tc>
          <w:tcPr>
            <w:tcW w:w="2104" w:type="dxa"/>
            <w:vAlign w:val="center"/>
          </w:tcPr>
          <w:p w:rsidR="00912BAA" w:rsidRPr="00EA2651" w:rsidRDefault="00912BAA" w:rsidP="00CD52F0">
            <w:pPr>
              <w:spacing w:after="0"/>
              <w:jc w:val="center"/>
              <w:rPr>
                <w:rFonts w:ascii="Times New Roman" w:hAnsi="Times New Roman"/>
                <w:sz w:val="20"/>
              </w:rPr>
            </w:pPr>
            <w:r w:rsidRPr="00EA2651">
              <w:rPr>
                <w:rFonts w:ascii="Times New Roman" w:hAnsi="Times New Roman"/>
                <w:sz w:val="20"/>
              </w:rPr>
              <w:t>от 0,05</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60</w:t>
            </w:r>
          </w:p>
        </w:tc>
        <w:tc>
          <w:tcPr>
            <w:tcW w:w="2502" w:type="dxa"/>
            <w:vMerge/>
            <w:vAlign w:val="center"/>
          </w:tcPr>
          <w:p w:rsidR="00912BAA" w:rsidRPr="00EA2651" w:rsidRDefault="00912BAA" w:rsidP="004A5331">
            <w:pPr>
              <w:spacing w:after="0"/>
              <w:jc w:val="center"/>
              <w:rPr>
                <w:rFonts w:ascii="Times New Roman" w:hAnsi="Times New Roman"/>
                <w:sz w:val="20"/>
              </w:rPr>
            </w:pPr>
          </w:p>
        </w:tc>
      </w:tr>
      <w:tr w:rsidR="00EA2651" w:rsidRPr="00EA2651" w:rsidTr="004A5331">
        <w:trPr>
          <w:trHeight w:val="587"/>
        </w:trPr>
        <w:tc>
          <w:tcPr>
            <w:tcW w:w="2107" w:type="dxa"/>
            <w:gridSpan w:val="2"/>
            <w:vMerge/>
            <w:vAlign w:val="center"/>
          </w:tcPr>
          <w:p w:rsidR="00912BAA" w:rsidRPr="00EA2651" w:rsidRDefault="00912BAA" w:rsidP="004A5331">
            <w:pPr>
              <w:jc w:val="center"/>
              <w:rPr>
                <w:rFonts w:ascii="Times New Roman" w:hAnsi="Times New Roman"/>
                <w:sz w:val="20"/>
              </w:rPr>
            </w:pPr>
          </w:p>
        </w:tc>
        <w:tc>
          <w:tcPr>
            <w:tcW w:w="2113" w:type="dxa"/>
            <w:vAlign w:val="center"/>
          </w:tcPr>
          <w:p w:rsidR="00912BAA" w:rsidRPr="00EA2651" w:rsidRDefault="00912BAA" w:rsidP="004A5331">
            <w:pPr>
              <w:spacing w:after="0"/>
              <w:rPr>
                <w:rFonts w:ascii="Times New Roman" w:hAnsi="Times New Roman"/>
                <w:sz w:val="20"/>
              </w:rPr>
            </w:pPr>
            <w:r w:rsidRPr="00EA2651">
              <w:rPr>
                <w:rFonts w:ascii="Times New Roman" w:hAnsi="Times New Roman"/>
                <w:sz w:val="20"/>
              </w:rPr>
              <w:t>банковская и страховая деятельность (4.5)</w:t>
            </w:r>
          </w:p>
        </w:tc>
        <w:tc>
          <w:tcPr>
            <w:tcW w:w="2104"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от 0,05</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50</w:t>
            </w:r>
          </w:p>
        </w:tc>
        <w:tc>
          <w:tcPr>
            <w:tcW w:w="2502" w:type="dxa"/>
            <w:vMerge/>
            <w:vAlign w:val="center"/>
          </w:tcPr>
          <w:p w:rsidR="00912BAA" w:rsidRPr="00EA2651" w:rsidRDefault="00912BAA" w:rsidP="004A5331">
            <w:pPr>
              <w:spacing w:after="0"/>
              <w:jc w:val="center"/>
              <w:rPr>
                <w:rFonts w:ascii="Times New Roman" w:hAnsi="Times New Roman"/>
                <w:sz w:val="20"/>
              </w:rPr>
            </w:pPr>
          </w:p>
        </w:tc>
      </w:tr>
      <w:tr w:rsidR="00EA2651" w:rsidRPr="00EA2651" w:rsidTr="004A5331">
        <w:trPr>
          <w:trHeight w:val="587"/>
        </w:trPr>
        <w:tc>
          <w:tcPr>
            <w:tcW w:w="2107" w:type="dxa"/>
            <w:gridSpan w:val="2"/>
            <w:vMerge/>
            <w:vAlign w:val="center"/>
          </w:tcPr>
          <w:p w:rsidR="00912BAA" w:rsidRPr="00EA2651" w:rsidRDefault="00912BAA" w:rsidP="006662B4">
            <w:pPr>
              <w:jc w:val="center"/>
              <w:rPr>
                <w:rFonts w:ascii="Times New Roman" w:hAnsi="Times New Roman"/>
                <w:sz w:val="20"/>
              </w:rPr>
            </w:pPr>
          </w:p>
        </w:tc>
        <w:tc>
          <w:tcPr>
            <w:tcW w:w="2113" w:type="dxa"/>
            <w:vAlign w:val="center"/>
          </w:tcPr>
          <w:p w:rsidR="00912BAA" w:rsidRPr="00EA2651" w:rsidRDefault="00912BAA" w:rsidP="006662B4">
            <w:pPr>
              <w:spacing w:after="0"/>
              <w:rPr>
                <w:rFonts w:ascii="Times New Roman" w:hAnsi="Times New Roman"/>
                <w:sz w:val="20"/>
              </w:rPr>
            </w:pPr>
            <w:r w:rsidRPr="00EA2651">
              <w:rPr>
                <w:rFonts w:ascii="Times New Roman" w:hAnsi="Times New Roman"/>
                <w:sz w:val="20"/>
              </w:rPr>
              <w:t>государственное управление (3.8.1)</w:t>
            </w:r>
          </w:p>
        </w:tc>
        <w:tc>
          <w:tcPr>
            <w:tcW w:w="2104" w:type="dxa"/>
            <w:vAlign w:val="center"/>
          </w:tcPr>
          <w:p w:rsidR="00912BAA" w:rsidRPr="00EA2651" w:rsidRDefault="00912BAA" w:rsidP="006662B4">
            <w:pPr>
              <w:spacing w:after="0"/>
              <w:jc w:val="center"/>
              <w:rPr>
                <w:rFonts w:ascii="Times New Roman" w:hAnsi="Times New Roman"/>
                <w:sz w:val="20"/>
              </w:rPr>
            </w:pPr>
            <w:r w:rsidRPr="00EA2651">
              <w:rPr>
                <w:rFonts w:ascii="Times New Roman" w:hAnsi="Times New Roman"/>
                <w:sz w:val="20"/>
              </w:rPr>
              <w:t>от 0,05</w:t>
            </w:r>
          </w:p>
        </w:tc>
        <w:tc>
          <w:tcPr>
            <w:tcW w:w="2063" w:type="dxa"/>
            <w:vAlign w:val="center"/>
          </w:tcPr>
          <w:p w:rsidR="00912BAA" w:rsidRPr="00EA2651" w:rsidRDefault="00912BAA" w:rsidP="006662B4">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912BAA" w:rsidRPr="00EA2651" w:rsidRDefault="00912BAA" w:rsidP="006662B4">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912BAA" w:rsidRPr="00EA2651" w:rsidRDefault="00912BAA" w:rsidP="006662B4">
            <w:pPr>
              <w:spacing w:after="0"/>
              <w:jc w:val="center"/>
              <w:rPr>
                <w:rFonts w:ascii="Times New Roman" w:hAnsi="Times New Roman"/>
                <w:sz w:val="20"/>
              </w:rPr>
            </w:pPr>
            <w:r w:rsidRPr="00EA2651">
              <w:rPr>
                <w:rFonts w:ascii="Times New Roman" w:hAnsi="Times New Roman"/>
                <w:sz w:val="20"/>
              </w:rPr>
              <w:t>60</w:t>
            </w:r>
          </w:p>
        </w:tc>
        <w:tc>
          <w:tcPr>
            <w:tcW w:w="2502" w:type="dxa"/>
            <w:vMerge/>
            <w:vAlign w:val="center"/>
          </w:tcPr>
          <w:p w:rsidR="00912BAA" w:rsidRPr="00EA2651" w:rsidRDefault="00912BAA" w:rsidP="006662B4">
            <w:pPr>
              <w:spacing w:after="0"/>
              <w:jc w:val="center"/>
              <w:rPr>
                <w:rFonts w:ascii="Times New Roman" w:hAnsi="Times New Roman"/>
                <w:sz w:val="20"/>
              </w:rPr>
            </w:pPr>
          </w:p>
        </w:tc>
      </w:tr>
    </w:tbl>
    <w:p w:rsidR="00400773" w:rsidRPr="00EA2651" w:rsidRDefault="00400773">
      <w:r w:rsidRPr="00EA2651">
        <w:br w:type="page"/>
      </w:r>
    </w:p>
    <w:tbl>
      <w:tblPr>
        <w:tblStyle w:val="afa"/>
        <w:tblW w:w="0" w:type="auto"/>
        <w:tblInd w:w="-459" w:type="dxa"/>
        <w:tblLook w:val="04A0"/>
      </w:tblPr>
      <w:tblGrid>
        <w:gridCol w:w="2107"/>
        <w:gridCol w:w="2113"/>
        <w:gridCol w:w="2104"/>
        <w:gridCol w:w="2063"/>
        <w:gridCol w:w="2063"/>
        <w:gridCol w:w="2067"/>
        <w:gridCol w:w="2502"/>
      </w:tblGrid>
      <w:tr w:rsidR="00EA2651" w:rsidRPr="00EA2651" w:rsidTr="00BD0A5E">
        <w:tc>
          <w:tcPr>
            <w:tcW w:w="2107"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lastRenderedPageBreak/>
              <w:t>1</w:t>
            </w:r>
          </w:p>
        </w:tc>
        <w:tc>
          <w:tcPr>
            <w:tcW w:w="2113"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2</w:t>
            </w:r>
          </w:p>
        </w:tc>
        <w:tc>
          <w:tcPr>
            <w:tcW w:w="2104"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3</w:t>
            </w:r>
          </w:p>
        </w:tc>
        <w:tc>
          <w:tcPr>
            <w:tcW w:w="2063"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4</w:t>
            </w:r>
          </w:p>
        </w:tc>
        <w:tc>
          <w:tcPr>
            <w:tcW w:w="2063"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5</w:t>
            </w:r>
          </w:p>
        </w:tc>
        <w:tc>
          <w:tcPr>
            <w:tcW w:w="2067"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6</w:t>
            </w:r>
          </w:p>
        </w:tc>
        <w:tc>
          <w:tcPr>
            <w:tcW w:w="2502" w:type="dxa"/>
            <w:vAlign w:val="center"/>
          </w:tcPr>
          <w:p w:rsidR="00400773" w:rsidRPr="00EA2651" w:rsidRDefault="00400773" w:rsidP="00BD0A5E">
            <w:pPr>
              <w:spacing w:after="0"/>
              <w:jc w:val="center"/>
              <w:rPr>
                <w:rFonts w:ascii="Times New Roman" w:hAnsi="Times New Roman"/>
                <w:sz w:val="20"/>
              </w:rPr>
            </w:pPr>
            <w:r w:rsidRPr="00EA2651">
              <w:rPr>
                <w:rFonts w:ascii="Times New Roman" w:hAnsi="Times New Roman"/>
                <w:sz w:val="20"/>
              </w:rPr>
              <w:t>7</w:t>
            </w:r>
          </w:p>
        </w:tc>
      </w:tr>
      <w:tr w:rsidR="00EA2651" w:rsidRPr="00EA2651" w:rsidTr="004A5331">
        <w:tc>
          <w:tcPr>
            <w:tcW w:w="2107" w:type="dxa"/>
            <w:vMerge w:val="restart"/>
            <w:vAlign w:val="center"/>
          </w:tcPr>
          <w:p w:rsidR="00CD52F0" w:rsidRPr="00EA2651" w:rsidRDefault="00400773" w:rsidP="006662B4">
            <w:pPr>
              <w:jc w:val="center"/>
              <w:rPr>
                <w:rFonts w:ascii="Times New Roman" w:hAnsi="Times New Roman"/>
                <w:sz w:val="20"/>
              </w:rPr>
            </w:pPr>
            <w:r w:rsidRPr="00EA2651">
              <w:rPr>
                <w:rFonts w:ascii="Times New Roman" w:hAnsi="Times New Roman"/>
                <w:sz w:val="20"/>
              </w:rPr>
              <w:t>основные</w:t>
            </w:r>
          </w:p>
        </w:tc>
        <w:tc>
          <w:tcPr>
            <w:tcW w:w="2113" w:type="dxa"/>
            <w:vAlign w:val="center"/>
          </w:tcPr>
          <w:p w:rsidR="00CD52F0" w:rsidRPr="00EA2651" w:rsidRDefault="00CD52F0" w:rsidP="006662B4">
            <w:pPr>
              <w:spacing w:after="0"/>
              <w:rPr>
                <w:rFonts w:ascii="Times New Roman" w:hAnsi="Times New Roman"/>
                <w:sz w:val="20"/>
              </w:rPr>
            </w:pPr>
            <w:r w:rsidRPr="00EA2651">
              <w:rPr>
                <w:rFonts w:ascii="Times New Roman" w:hAnsi="Times New Roman"/>
                <w:sz w:val="20"/>
              </w:rPr>
              <w:t>спорт (5.1)</w:t>
            </w:r>
          </w:p>
        </w:tc>
        <w:tc>
          <w:tcPr>
            <w:tcW w:w="2104" w:type="dxa"/>
            <w:vAlign w:val="center"/>
          </w:tcPr>
          <w:p w:rsidR="00CD52F0" w:rsidRPr="00EA2651" w:rsidRDefault="00CD52F0" w:rsidP="006662B4">
            <w:pPr>
              <w:spacing w:after="0"/>
              <w:jc w:val="center"/>
              <w:rPr>
                <w:rFonts w:ascii="Times New Roman" w:hAnsi="Times New Roman"/>
                <w:sz w:val="20"/>
              </w:rPr>
            </w:pPr>
            <w:r w:rsidRPr="00EA2651">
              <w:rPr>
                <w:rFonts w:ascii="Times New Roman" w:hAnsi="Times New Roman"/>
                <w:sz w:val="20"/>
              </w:rPr>
              <w:t>от 0,05</w:t>
            </w:r>
          </w:p>
        </w:tc>
        <w:tc>
          <w:tcPr>
            <w:tcW w:w="2063" w:type="dxa"/>
            <w:vAlign w:val="center"/>
          </w:tcPr>
          <w:p w:rsidR="00CD52F0" w:rsidRPr="00EA2651" w:rsidRDefault="00CD52F0" w:rsidP="006662B4">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CD52F0" w:rsidRPr="00EA2651" w:rsidRDefault="00CD52F0" w:rsidP="006662B4">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CD52F0" w:rsidRPr="00EA2651" w:rsidRDefault="00CD52F0" w:rsidP="006662B4">
            <w:pPr>
              <w:spacing w:after="0"/>
              <w:jc w:val="center"/>
              <w:rPr>
                <w:rFonts w:ascii="Times New Roman" w:hAnsi="Times New Roman"/>
                <w:sz w:val="20"/>
              </w:rPr>
            </w:pPr>
            <w:r w:rsidRPr="00EA2651">
              <w:rPr>
                <w:rFonts w:ascii="Times New Roman" w:hAnsi="Times New Roman"/>
                <w:sz w:val="20"/>
              </w:rPr>
              <w:t xml:space="preserve">50 </w:t>
            </w:r>
          </w:p>
          <w:p w:rsidR="00CD52F0" w:rsidRPr="00EA2651" w:rsidRDefault="00CD52F0" w:rsidP="006662B4">
            <w:pPr>
              <w:spacing w:after="0"/>
              <w:jc w:val="center"/>
              <w:rPr>
                <w:rFonts w:ascii="Times New Roman" w:hAnsi="Times New Roman"/>
                <w:sz w:val="20"/>
              </w:rPr>
            </w:pPr>
            <w:r w:rsidRPr="00EA2651">
              <w:rPr>
                <w:rFonts w:ascii="Times New Roman" w:hAnsi="Times New Roman"/>
                <w:sz w:val="20"/>
              </w:rPr>
              <w:t>(для плоскостных сооружений 100%)</w:t>
            </w:r>
          </w:p>
        </w:tc>
        <w:tc>
          <w:tcPr>
            <w:tcW w:w="2502" w:type="dxa"/>
            <w:vAlign w:val="center"/>
          </w:tcPr>
          <w:p w:rsidR="00CD52F0" w:rsidRPr="00EA2651" w:rsidRDefault="00CD52F0" w:rsidP="006662B4">
            <w:pPr>
              <w:spacing w:after="0"/>
              <w:jc w:val="center"/>
              <w:rPr>
                <w:rFonts w:ascii="Times New Roman" w:hAnsi="Times New Roman"/>
                <w:sz w:val="20"/>
              </w:rPr>
            </w:pPr>
            <w:r w:rsidRPr="00EA2651">
              <w:rPr>
                <w:rFonts w:ascii="Times New Roman" w:hAnsi="Times New Roman"/>
                <w:sz w:val="20"/>
              </w:rPr>
              <w:t>Не допускается размещение объектов спортивного назначения в санитарно-защитных зонах, установленных в предусмотренном действующим законодательством порядке, за исключением спортивно-оздоровительных сооружений закрытого типа</w:t>
            </w:r>
          </w:p>
        </w:tc>
      </w:tr>
      <w:tr w:rsidR="00EA2651" w:rsidRPr="00EA2651" w:rsidTr="004A5331">
        <w:tc>
          <w:tcPr>
            <w:tcW w:w="2107" w:type="dxa"/>
            <w:vMerge/>
            <w:vAlign w:val="center"/>
          </w:tcPr>
          <w:p w:rsidR="00124A09" w:rsidRPr="00EA2651" w:rsidRDefault="00124A09" w:rsidP="00124A09">
            <w:pPr>
              <w:jc w:val="center"/>
              <w:rPr>
                <w:rFonts w:ascii="Times New Roman" w:hAnsi="Times New Roman"/>
                <w:sz w:val="20"/>
              </w:rPr>
            </w:pPr>
          </w:p>
        </w:tc>
        <w:tc>
          <w:tcPr>
            <w:tcW w:w="2113" w:type="dxa"/>
            <w:vAlign w:val="center"/>
          </w:tcPr>
          <w:p w:rsidR="00124A09" w:rsidRPr="00EA2651" w:rsidRDefault="00124A09" w:rsidP="00124A09">
            <w:pPr>
              <w:spacing w:after="0"/>
              <w:rPr>
                <w:rFonts w:ascii="Times New Roman" w:hAnsi="Times New Roman"/>
                <w:sz w:val="20"/>
              </w:rPr>
            </w:pPr>
            <w:r w:rsidRPr="00EA2651">
              <w:rPr>
                <w:rStyle w:val="FontStyle22"/>
                <w:sz w:val="20"/>
                <w:szCs w:val="20"/>
              </w:rPr>
              <w:t>коммунальное обслуживание (3.1)</w:t>
            </w:r>
          </w:p>
        </w:tc>
        <w:tc>
          <w:tcPr>
            <w:tcW w:w="2104"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63"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80</w:t>
            </w:r>
          </w:p>
        </w:tc>
        <w:tc>
          <w:tcPr>
            <w:tcW w:w="2502" w:type="dxa"/>
            <w:vMerge w:val="restart"/>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szCs w:val="20"/>
              </w:rPr>
              <w:t>Устанавливаются совокупностью требований, определенных в статье 22 части I</w:t>
            </w:r>
            <w:r w:rsidRPr="00EA2651">
              <w:rPr>
                <w:rFonts w:ascii="Times New Roman" w:hAnsi="Times New Roman"/>
                <w:sz w:val="20"/>
                <w:szCs w:val="20"/>
                <w:lang w:val="en-US"/>
              </w:rPr>
              <w:t>I</w:t>
            </w:r>
            <w:r w:rsidRPr="00EA2651">
              <w:rPr>
                <w:rFonts w:ascii="Times New Roman" w:hAnsi="Times New Roman"/>
                <w:sz w:val="20"/>
                <w:szCs w:val="20"/>
              </w:rPr>
              <w:t xml:space="preserve"> Правил</w:t>
            </w:r>
          </w:p>
        </w:tc>
      </w:tr>
      <w:tr w:rsidR="00EA2651" w:rsidRPr="00EA2651" w:rsidTr="00EB02C8">
        <w:tc>
          <w:tcPr>
            <w:tcW w:w="2107" w:type="dxa"/>
            <w:vMerge w:val="restart"/>
            <w:vAlign w:val="center"/>
          </w:tcPr>
          <w:p w:rsidR="00124A09" w:rsidRPr="00EA2651" w:rsidRDefault="00124A09" w:rsidP="00124A09">
            <w:pPr>
              <w:tabs>
                <w:tab w:val="left" w:pos="1440"/>
              </w:tabs>
              <w:jc w:val="center"/>
              <w:rPr>
                <w:rFonts w:ascii="Times New Roman" w:hAnsi="Times New Roman"/>
                <w:sz w:val="20"/>
              </w:rPr>
            </w:pPr>
            <w:r w:rsidRPr="00EA2651">
              <w:rPr>
                <w:rFonts w:ascii="Times New Roman" w:hAnsi="Times New Roman"/>
                <w:sz w:val="20"/>
              </w:rPr>
              <w:t>условно разрешенные</w:t>
            </w:r>
          </w:p>
        </w:tc>
        <w:tc>
          <w:tcPr>
            <w:tcW w:w="2113" w:type="dxa"/>
            <w:vAlign w:val="center"/>
          </w:tcPr>
          <w:p w:rsidR="00124A09" w:rsidRPr="00EA2651" w:rsidRDefault="00124A09" w:rsidP="00124A09">
            <w:pPr>
              <w:spacing w:after="0"/>
              <w:rPr>
                <w:rStyle w:val="FontStyle22"/>
                <w:sz w:val="20"/>
                <w:szCs w:val="20"/>
              </w:rPr>
            </w:pPr>
            <w:r w:rsidRPr="00EA2651">
              <w:rPr>
                <w:rStyle w:val="FontStyle22"/>
                <w:sz w:val="20"/>
                <w:szCs w:val="20"/>
              </w:rPr>
              <w:t>хранение автотранспорта (2.7.1)</w:t>
            </w:r>
          </w:p>
        </w:tc>
        <w:tc>
          <w:tcPr>
            <w:tcW w:w="2104" w:type="dxa"/>
            <w:vAlign w:val="center"/>
          </w:tcPr>
          <w:p w:rsidR="00124A09" w:rsidRPr="00EA2651" w:rsidRDefault="00124A09" w:rsidP="00124A09">
            <w:pPr>
              <w:spacing w:after="0"/>
              <w:jc w:val="center"/>
              <w:rPr>
                <w:rFonts w:ascii="Times New Roman" w:hAnsi="Times New Roman"/>
                <w:sz w:val="20"/>
                <w:szCs w:val="20"/>
              </w:rPr>
            </w:pPr>
            <w:r w:rsidRPr="00EA2651">
              <w:rPr>
                <w:rFonts w:ascii="Times New Roman" w:hAnsi="Times New Roman"/>
                <w:sz w:val="20"/>
                <w:szCs w:val="20"/>
              </w:rPr>
              <w:t>от 0,003</w:t>
            </w:r>
          </w:p>
        </w:tc>
        <w:tc>
          <w:tcPr>
            <w:tcW w:w="2063" w:type="dxa"/>
            <w:vAlign w:val="center"/>
          </w:tcPr>
          <w:p w:rsidR="00124A09" w:rsidRPr="00EA2651" w:rsidRDefault="00124A09" w:rsidP="00124A09">
            <w:pPr>
              <w:spacing w:after="0"/>
              <w:jc w:val="center"/>
              <w:rPr>
                <w:rFonts w:ascii="Times New Roman" w:hAnsi="Times New Roman"/>
                <w:sz w:val="20"/>
                <w:szCs w:val="20"/>
              </w:rPr>
            </w:pPr>
            <w:r w:rsidRPr="00EA2651">
              <w:rPr>
                <w:rFonts w:ascii="Times New Roman" w:hAnsi="Times New Roman"/>
                <w:sz w:val="20"/>
                <w:szCs w:val="20"/>
              </w:rPr>
              <w:t>2</w:t>
            </w:r>
          </w:p>
        </w:tc>
        <w:tc>
          <w:tcPr>
            <w:tcW w:w="2063" w:type="dxa"/>
            <w:vAlign w:val="center"/>
          </w:tcPr>
          <w:p w:rsidR="00124A09" w:rsidRPr="00EA2651" w:rsidRDefault="00124A09" w:rsidP="00124A09">
            <w:pPr>
              <w:spacing w:after="0"/>
              <w:jc w:val="center"/>
              <w:rPr>
                <w:rFonts w:ascii="Times New Roman" w:hAnsi="Times New Roman"/>
                <w:sz w:val="20"/>
                <w:szCs w:val="20"/>
              </w:rPr>
            </w:pPr>
            <w:r w:rsidRPr="00EA2651">
              <w:rPr>
                <w:rFonts w:ascii="Times New Roman" w:hAnsi="Times New Roman"/>
                <w:sz w:val="20"/>
                <w:szCs w:val="20"/>
              </w:rPr>
              <w:t>1 (при блокированном размещении не устанавливается)</w:t>
            </w:r>
          </w:p>
        </w:tc>
        <w:tc>
          <w:tcPr>
            <w:tcW w:w="2067" w:type="dxa"/>
            <w:vAlign w:val="center"/>
          </w:tcPr>
          <w:p w:rsidR="00124A09" w:rsidRPr="00EA2651" w:rsidRDefault="00124A09" w:rsidP="00124A09">
            <w:pPr>
              <w:spacing w:after="0"/>
              <w:jc w:val="center"/>
              <w:rPr>
                <w:rFonts w:ascii="Times New Roman" w:hAnsi="Times New Roman"/>
                <w:sz w:val="20"/>
                <w:szCs w:val="20"/>
              </w:rPr>
            </w:pPr>
            <w:r w:rsidRPr="00EA2651">
              <w:rPr>
                <w:rFonts w:ascii="Times New Roman" w:hAnsi="Times New Roman"/>
                <w:sz w:val="20"/>
                <w:szCs w:val="20"/>
              </w:rPr>
              <w:t>70</w:t>
            </w:r>
          </w:p>
        </w:tc>
        <w:tc>
          <w:tcPr>
            <w:tcW w:w="2502" w:type="dxa"/>
            <w:vMerge/>
            <w:vAlign w:val="center"/>
          </w:tcPr>
          <w:p w:rsidR="00124A09" w:rsidRPr="00EA2651" w:rsidRDefault="00124A09" w:rsidP="00124A09">
            <w:pPr>
              <w:spacing w:after="0"/>
              <w:jc w:val="center"/>
              <w:rPr>
                <w:rFonts w:ascii="Times New Roman" w:hAnsi="Times New Roman"/>
                <w:sz w:val="20"/>
              </w:rPr>
            </w:pPr>
          </w:p>
        </w:tc>
      </w:tr>
      <w:tr w:rsidR="00EA2651" w:rsidRPr="00EA2651" w:rsidTr="00EB02C8">
        <w:trPr>
          <w:trHeight w:val="466"/>
        </w:trPr>
        <w:tc>
          <w:tcPr>
            <w:tcW w:w="2107" w:type="dxa"/>
            <w:vMerge/>
            <w:vAlign w:val="center"/>
          </w:tcPr>
          <w:p w:rsidR="00400773" w:rsidRPr="00EA2651" w:rsidRDefault="00400773" w:rsidP="00EB02C8">
            <w:pPr>
              <w:tabs>
                <w:tab w:val="left" w:pos="1440"/>
              </w:tabs>
              <w:jc w:val="center"/>
              <w:rPr>
                <w:rFonts w:ascii="Times New Roman" w:hAnsi="Times New Roman"/>
                <w:sz w:val="20"/>
              </w:rPr>
            </w:pPr>
          </w:p>
        </w:tc>
        <w:tc>
          <w:tcPr>
            <w:tcW w:w="2113" w:type="dxa"/>
            <w:vAlign w:val="center"/>
          </w:tcPr>
          <w:p w:rsidR="00400773" w:rsidRPr="00EA2651" w:rsidRDefault="00400773" w:rsidP="00EB02C8">
            <w:pPr>
              <w:spacing w:after="0"/>
              <w:rPr>
                <w:rFonts w:ascii="Times New Roman" w:hAnsi="Times New Roman"/>
                <w:sz w:val="20"/>
              </w:rPr>
            </w:pPr>
            <w:r w:rsidRPr="00EA2651">
              <w:rPr>
                <w:rFonts w:ascii="Times New Roman" w:hAnsi="Times New Roman"/>
                <w:sz w:val="20"/>
              </w:rPr>
              <w:t>служебные гаражи (4.9)</w:t>
            </w:r>
          </w:p>
        </w:tc>
        <w:tc>
          <w:tcPr>
            <w:tcW w:w="2104" w:type="dxa"/>
            <w:vAlign w:val="center"/>
          </w:tcPr>
          <w:p w:rsidR="00400773" w:rsidRPr="00EA2651" w:rsidRDefault="00400773" w:rsidP="00EB02C8">
            <w:pPr>
              <w:spacing w:after="0"/>
              <w:jc w:val="center"/>
              <w:rPr>
                <w:rFonts w:ascii="Times New Roman" w:hAnsi="Times New Roman"/>
                <w:sz w:val="20"/>
              </w:rPr>
            </w:pPr>
            <w:r w:rsidRPr="00EA2651">
              <w:rPr>
                <w:rFonts w:ascii="Times New Roman" w:hAnsi="Times New Roman"/>
                <w:sz w:val="20"/>
              </w:rPr>
              <w:t>от 0,05 до 0,20</w:t>
            </w:r>
          </w:p>
        </w:tc>
        <w:tc>
          <w:tcPr>
            <w:tcW w:w="2063" w:type="dxa"/>
            <w:vAlign w:val="center"/>
          </w:tcPr>
          <w:p w:rsidR="00400773" w:rsidRPr="00EA2651" w:rsidRDefault="00400773" w:rsidP="00EB02C8">
            <w:pPr>
              <w:spacing w:after="0"/>
              <w:jc w:val="center"/>
              <w:rPr>
                <w:rFonts w:ascii="Times New Roman" w:hAnsi="Times New Roman"/>
                <w:sz w:val="20"/>
              </w:rPr>
            </w:pPr>
            <w:r w:rsidRPr="00EA2651">
              <w:rPr>
                <w:rFonts w:ascii="Times New Roman" w:hAnsi="Times New Roman"/>
                <w:sz w:val="20"/>
              </w:rPr>
              <w:t>2</w:t>
            </w:r>
          </w:p>
        </w:tc>
        <w:tc>
          <w:tcPr>
            <w:tcW w:w="2063" w:type="dxa"/>
            <w:vAlign w:val="center"/>
          </w:tcPr>
          <w:p w:rsidR="00400773" w:rsidRPr="00EA2651" w:rsidRDefault="00400773" w:rsidP="00EB02C8">
            <w:pPr>
              <w:spacing w:after="0"/>
              <w:jc w:val="center"/>
              <w:rPr>
                <w:rFonts w:ascii="Times New Roman" w:hAnsi="Times New Roman"/>
                <w:sz w:val="20"/>
              </w:rPr>
            </w:pPr>
            <w:r w:rsidRPr="00EA2651">
              <w:rPr>
                <w:rFonts w:ascii="Times New Roman" w:hAnsi="Times New Roman"/>
                <w:sz w:val="20"/>
              </w:rPr>
              <w:t>3</w:t>
            </w:r>
          </w:p>
        </w:tc>
        <w:tc>
          <w:tcPr>
            <w:tcW w:w="2067" w:type="dxa"/>
            <w:vAlign w:val="center"/>
          </w:tcPr>
          <w:p w:rsidR="00400773" w:rsidRPr="00EA2651" w:rsidRDefault="00400773" w:rsidP="00EB02C8">
            <w:pPr>
              <w:spacing w:after="0"/>
              <w:jc w:val="center"/>
              <w:rPr>
                <w:rFonts w:ascii="Times New Roman" w:hAnsi="Times New Roman"/>
                <w:sz w:val="20"/>
              </w:rPr>
            </w:pPr>
            <w:r w:rsidRPr="00EA2651">
              <w:rPr>
                <w:rFonts w:ascii="Times New Roman" w:hAnsi="Times New Roman"/>
                <w:sz w:val="20"/>
              </w:rPr>
              <w:t>80</w:t>
            </w:r>
          </w:p>
        </w:tc>
        <w:tc>
          <w:tcPr>
            <w:tcW w:w="2502" w:type="dxa"/>
            <w:vMerge/>
            <w:vAlign w:val="center"/>
          </w:tcPr>
          <w:p w:rsidR="00400773" w:rsidRPr="00EA2651" w:rsidRDefault="00400773" w:rsidP="00EB02C8">
            <w:pPr>
              <w:spacing w:after="0"/>
              <w:jc w:val="center"/>
              <w:rPr>
                <w:rFonts w:ascii="Times New Roman" w:hAnsi="Times New Roman"/>
                <w:sz w:val="20"/>
                <w:szCs w:val="20"/>
              </w:rPr>
            </w:pPr>
          </w:p>
        </w:tc>
      </w:tr>
      <w:tr w:rsidR="00EA2651" w:rsidRPr="00EA2651" w:rsidTr="004A5331">
        <w:tc>
          <w:tcPr>
            <w:tcW w:w="2107" w:type="dxa"/>
            <w:vAlign w:val="center"/>
          </w:tcPr>
          <w:p w:rsidR="00EB02C8" w:rsidRPr="00EA2651" w:rsidRDefault="00EB02C8" w:rsidP="00EB02C8">
            <w:pPr>
              <w:tabs>
                <w:tab w:val="left" w:pos="1440"/>
              </w:tabs>
              <w:jc w:val="center"/>
              <w:rPr>
                <w:rFonts w:ascii="Times New Roman" w:hAnsi="Times New Roman"/>
                <w:sz w:val="20"/>
              </w:rPr>
            </w:pPr>
            <w:r w:rsidRPr="00EA2651">
              <w:rPr>
                <w:rFonts w:ascii="Times New Roman" w:hAnsi="Times New Roman"/>
                <w:sz w:val="20"/>
              </w:rPr>
              <w:t>вспомогательные</w:t>
            </w:r>
          </w:p>
        </w:tc>
        <w:tc>
          <w:tcPr>
            <w:tcW w:w="2113" w:type="dxa"/>
            <w:vAlign w:val="center"/>
          </w:tcPr>
          <w:p w:rsidR="00EB02C8" w:rsidRPr="00EA2651" w:rsidRDefault="00EB02C8" w:rsidP="00EB02C8">
            <w:pPr>
              <w:pStyle w:val="12"/>
              <w:widowControl w:val="0"/>
              <w:ind w:left="0" w:firstLine="0"/>
              <w:jc w:val="left"/>
              <w:rPr>
                <w:sz w:val="20"/>
                <w:szCs w:val="20"/>
              </w:rPr>
            </w:pPr>
            <w:r w:rsidRPr="00EA2651">
              <w:rPr>
                <w:sz w:val="20"/>
                <w:szCs w:val="20"/>
              </w:rPr>
              <w:t>земельные участки (территории) общего пользования (12.0)</w:t>
            </w:r>
          </w:p>
        </w:tc>
        <w:tc>
          <w:tcPr>
            <w:tcW w:w="2104" w:type="dxa"/>
            <w:vAlign w:val="center"/>
          </w:tcPr>
          <w:p w:rsidR="00EB02C8" w:rsidRPr="00EA2651" w:rsidRDefault="00EB02C8" w:rsidP="00EB02C8">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63" w:type="dxa"/>
            <w:vAlign w:val="center"/>
          </w:tcPr>
          <w:p w:rsidR="00EB02C8" w:rsidRPr="00EA2651" w:rsidRDefault="00EB02C8" w:rsidP="00EB02C8">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63" w:type="dxa"/>
            <w:vAlign w:val="center"/>
          </w:tcPr>
          <w:p w:rsidR="00EB02C8" w:rsidRPr="00EA2651" w:rsidRDefault="00EB02C8" w:rsidP="00EB02C8">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67" w:type="dxa"/>
            <w:vAlign w:val="center"/>
          </w:tcPr>
          <w:p w:rsidR="00EB02C8" w:rsidRPr="00EA2651" w:rsidRDefault="00EB02C8" w:rsidP="00EB02C8">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502" w:type="dxa"/>
            <w:vAlign w:val="center"/>
          </w:tcPr>
          <w:p w:rsidR="00EB02C8" w:rsidRPr="00EA2651" w:rsidRDefault="00EB02C8" w:rsidP="00EB02C8">
            <w:pPr>
              <w:spacing w:after="0"/>
              <w:jc w:val="center"/>
              <w:rPr>
                <w:rFonts w:ascii="Times New Roman" w:hAnsi="Times New Roman"/>
                <w:sz w:val="20"/>
              </w:rPr>
            </w:pPr>
            <w:r w:rsidRPr="00EA2651">
              <w:rPr>
                <w:rFonts w:ascii="Times New Roman" w:hAnsi="Times New Roman"/>
                <w:sz w:val="20"/>
              </w:rPr>
              <w:t>Земельные участки (территории) общего пользования не подлежат приватизации</w:t>
            </w:r>
          </w:p>
        </w:tc>
      </w:tr>
    </w:tbl>
    <w:p w:rsidR="00394BC7" w:rsidRPr="00EA2651" w:rsidRDefault="00394BC7" w:rsidP="00394BC7">
      <w:pPr>
        <w:spacing w:after="0" w:line="240" w:lineRule="auto"/>
        <w:rPr>
          <w:rFonts w:ascii="Times New Roman" w:hAnsi="Times New Roman"/>
          <w:b/>
          <w:bCs/>
          <w:sz w:val="28"/>
          <w:szCs w:val="28"/>
        </w:rPr>
      </w:pPr>
    </w:p>
    <w:p w:rsidR="00400773" w:rsidRPr="00EA2651" w:rsidRDefault="00400773">
      <w:pPr>
        <w:spacing w:after="0"/>
        <w:jc w:val="both"/>
        <w:rPr>
          <w:rFonts w:ascii="Times New Roman" w:hAnsi="Times New Roman"/>
          <w:b/>
          <w:bCs/>
          <w:sz w:val="24"/>
          <w:szCs w:val="24"/>
        </w:rPr>
      </w:pPr>
      <w:r w:rsidRPr="00EA2651">
        <w:rPr>
          <w:rFonts w:ascii="Times New Roman" w:hAnsi="Times New Roman"/>
          <w:b/>
          <w:bCs/>
          <w:sz w:val="24"/>
          <w:szCs w:val="24"/>
        </w:rPr>
        <w:br w:type="page"/>
      </w:r>
    </w:p>
    <w:p w:rsidR="00394BC7" w:rsidRPr="00EA2651" w:rsidRDefault="00394BC7" w:rsidP="00394BC7">
      <w:pPr>
        <w:spacing w:after="0" w:line="240" w:lineRule="auto"/>
        <w:ind w:firstLine="567"/>
        <w:jc w:val="center"/>
        <w:outlineLvl w:val="2"/>
        <w:rPr>
          <w:rFonts w:ascii="Times New Roman" w:hAnsi="Times New Roman"/>
          <w:b/>
          <w:bCs/>
          <w:sz w:val="24"/>
          <w:szCs w:val="24"/>
        </w:rPr>
      </w:pPr>
      <w:bookmarkStart w:id="47" w:name="_Toc88126429"/>
      <w:r w:rsidRPr="00EA2651">
        <w:rPr>
          <w:rFonts w:ascii="Times New Roman" w:hAnsi="Times New Roman"/>
          <w:b/>
          <w:bCs/>
          <w:sz w:val="24"/>
          <w:szCs w:val="24"/>
        </w:rPr>
        <w:lastRenderedPageBreak/>
        <w:t xml:space="preserve">Статья </w:t>
      </w:r>
      <w:r w:rsidR="00C41A38" w:rsidRPr="00EA2651">
        <w:rPr>
          <w:rFonts w:ascii="Times New Roman" w:hAnsi="Times New Roman"/>
          <w:b/>
          <w:bCs/>
          <w:sz w:val="24"/>
          <w:szCs w:val="24"/>
        </w:rPr>
        <w:t>2</w:t>
      </w:r>
      <w:r w:rsidR="00912BAA" w:rsidRPr="00EA2651">
        <w:rPr>
          <w:rFonts w:ascii="Times New Roman" w:hAnsi="Times New Roman"/>
          <w:b/>
          <w:bCs/>
          <w:sz w:val="24"/>
          <w:szCs w:val="24"/>
        </w:rPr>
        <w:t>6</w:t>
      </w:r>
      <w:r w:rsidRPr="00EA2651">
        <w:rPr>
          <w:rFonts w:ascii="Times New Roman" w:hAnsi="Times New Roman"/>
          <w:b/>
          <w:bCs/>
          <w:sz w:val="24"/>
          <w:szCs w:val="24"/>
        </w:rPr>
        <w:t>. Зона инженерной инфраструктуры</w:t>
      </w:r>
      <w:bookmarkEnd w:id="47"/>
    </w:p>
    <w:p w:rsidR="00394BC7" w:rsidRPr="00EA2651" w:rsidRDefault="00394BC7" w:rsidP="00662B8D">
      <w:pPr>
        <w:pStyle w:val="a6"/>
        <w:spacing w:before="0" w:beforeAutospacing="0" w:after="0" w:afterAutospacing="0"/>
        <w:ind w:firstLine="709"/>
        <w:jc w:val="both"/>
        <w:rPr>
          <w:b/>
        </w:rPr>
      </w:pPr>
    </w:p>
    <w:p w:rsidR="00394BC7" w:rsidRPr="00EA2651" w:rsidRDefault="00394BC7" w:rsidP="00662B8D">
      <w:pPr>
        <w:pStyle w:val="a6"/>
        <w:spacing w:before="0" w:beforeAutospacing="0" w:after="0" w:afterAutospacing="0"/>
        <w:ind w:firstLine="709"/>
        <w:jc w:val="both"/>
      </w:pPr>
      <w:r w:rsidRPr="00EA2651">
        <w:rPr>
          <w:b/>
        </w:rPr>
        <w:t xml:space="preserve">Зона инженерной инфраструктуры (И) – </w:t>
      </w:r>
      <w:r w:rsidRPr="00EA2651">
        <w:t>выделена для размещения объектов инженерных инфраструктур.</w:t>
      </w:r>
    </w:p>
    <w:p w:rsidR="00394BC7" w:rsidRPr="00EA2651" w:rsidRDefault="00394BC7" w:rsidP="00662B8D">
      <w:pPr>
        <w:pStyle w:val="a6"/>
        <w:spacing w:before="0" w:beforeAutospacing="0" w:after="0" w:afterAutospacing="0"/>
        <w:ind w:firstLine="709"/>
        <w:jc w:val="both"/>
        <w:rPr>
          <w:b/>
          <w:sz w:val="10"/>
          <w:szCs w:val="10"/>
        </w:rPr>
      </w:pPr>
    </w:p>
    <w:tbl>
      <w:tblPr>
        <w:tblStyle w:val="afa"/>
        <w:tblW w:w="0" w:type="auto"/>
        <w:tblInd w:w="-459" w:type="dxa"/>
        <w:tblLook w:val="04A0"/>
      </w:tblPr>
      <w:tblGrid>
        <w:gridCol w:w="2103"/>
        <w:gridCol w:w="2091"/>
        <w:gridCol w:w="2091"/>
        <w:gridCol w:w="2085"/>
        <w:gridCol w:w="2086"/>
        <w:gridCol w:w="2092"/>
        <w:gridCol w:w="2471"/>
      </w:tblGrid>
      <w:tr w:rsidR="00EA2651" w:rsidRPr="00EA2651" w:rsidTr="004A5331">
        <w:tc>
          <w:tcPr>
            <w:tcW w:w="2103"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Виды разрешенного использования земельных участков и объектов капитального строительства</w:t>
            </w:r>
          </w:p>
        </w:tc>
        <w:tc>
          <w:tcPr>
            <w:tcW w:w="2091"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Наименование вида разрешенного использования, код</w:t>
            </w:r>
          </w:p>
        </w:tc>
        <w:tc>
          <w:tcPr>
            <w:tcW w:w="8354" w:type="dxa"/>
            <w:gridSpan w:val="4"/>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Параметры разрешенного использования</w:t>
            </w:r>
          </w:p>
        </w:tc>
        <w:tc>
          <w:tcPr>
            <w:tcW w:w="2471"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Ограничения использования земельных участков и объектов капитального строительства</w:t>
            </w:r>
          </w:p>
        </w:tc>
      </w:tr>
      <w:tr w:rsidR="00EA2651" w:rsidRPr="00EA2651" w:rsidTr="004A5331">
        <w:tc>
          <w:tcPr>
            <w:tcW w:w="2103" w:type="dxa"/>
            <w:vMerge/>
            <w:vAlign w:val="center"/>
          </w:tcPr>
          <w:p w:rsidR="00CF0A63" w:rsidRPr="00EA2651" w:rsidRDefault="00CF0A63" w:rsidP="004A5331">
            <w:pPr>
              <w:spacing w:after="0"/>
              <w:jc w:val="center"/>
              <w:rPr>
                <w:rFonts w:ascii="Times New Roman" w:hAnsi="Times New Roman"/>
                <w:sz w:val="20"/>
              </w:rPr>
            </w:pPr>
          </w:p>
        </w:tc>
        <w:tc>
          <w:tcPr>
            <w:tcW w:w="2091" w:type="dxa"/>
            <w:vMerge/>
            <w:vAlign w:val="center"/>
          </w:tcPr>
          <w:p w:rsidR="00CF0A63" w:rsidRPr="00EA2651" w:rsidRDefault="00CF0A63" w:rsidP="004A5331">
            <w:pPr>
              <w:spacing w:after="0"/>
              <w:jc w:val="center"/>
              <w:rPr>
                <w:rFonts w:ascii="Times New Roman" w:hAnsi="Times New Roman"/>
                <w:sz w:val="20"/>
              </w:rPr>
            </w:pPr>
          </w:p>
        </w:tc>
        <w:tc>
          <w:tcPr>
            <w:tcW w:w="209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Предельные (минимальные и (или) максимальные) размеры земельных участков, в том числе их площадь, га</w:t>
            </w:r>
          </w:p>
        </w:tc>
        <w:tc>
          <w:tcPr>
            <w:tcW w:w="208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Количество этажей</w:t>
            </w:r>
          </w:p>
        </w:tc>
        <w:tc>
          <w:tcPr>
            <w:tcW w:w="2086"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Максимальный процент застройки в границах земельного участка</w:t>
            </w:r>
          </w:p>
        </w:tc>
        <w:tc>
          <w:tcPr>
            <w:tcW w:w="2471" w:type="dxa"/>
            <w:vMerge/>
            <w:vAlign w:val="center"/>
          </w:tcPr>
          <w:p w:rsidR="00CF0A63" w:rsidRPr="00EA2651" w:rsidRDefault="00CF0A63" w:rsidP="004A5331">
            <w:pPr>
              <w:spacing w:after="0"/>
              <w:jc w:val="center"/>
              <w:rPr>
                <w:rFonts w:ascii="Times New Roman" w:hAnsi="Times New Roman"/>
                <w:sz w:val="20"/>
              </w:rPr>
            </w:pPr>
          </w:p>
        </w:tc>
      </w:tr>
      <w:tr w:rsidR="00EA2651" w:rsidRPr="00EA2651" w:rsidTr="004A5331">
        <w:tc>
          <w:tcPr>
            <w:tcW w:w="210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1</w:t>
            </w:r>
          </w:p>
        </w:tc>
        <w:tc>
          <w:tcPr>
            <w:tcW w:w="209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2</w:t>
            </w:r>
          </w:p>
        </w:tc>
        <w:tc>
          <w:tcPr>
            <w:tcW w:w="209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3</w:t>
            </w:r>
          </w:p>
        </w:tc>
        <w:tc>
          <w:tcPr>
            <w:tcW w:w="208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4</w:t>
            </w:r>
          </w:p>
        </w:tc>
        <w:tc>
          <w:tcPr>
            <w:tcW w:w="2086"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5</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6</w:t>
            </w:r>
          </w:p>
        </w:tc>
        <w:tc>
          <w:tcPr>
            <w:tcW w:w="247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4A5331">
        <w:tc>
          <w:tcPr>
            <w:tcW w:w="2103" w:type="dxa"/>
            <w:vMerge w:val="restart"/>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основные</w:t>
            </w:r>
          </w:p>
        </w:tc>
        <w:tc>
          <w:tcPr>
            <w:tcW w:w="2091" w:type="dxa"/>
            <w:vAlign w:val="center"/>
          </w:tcPr>
          <w:p w:rsidR="00124A09" w:rsidRPr="00EA2651" w:rsidRDefault="00124A09" w:rsidP="00124A09">
            <w:pPr>
              <w:spacing w:after="0"/>
              <w:rPr>
                <w:rFonts w:ascii="Times New Roman" w:hAnsi="Times New Roman"/>
                <w:sz w:val="20"/>
              </w:rPr>
            </w:pPr>
            <w:r w:rsidRPr="00EA2651">
              <w:rPr>
                <w:rStyle w:val="FontStyle22"/>
                <w:sz w:val="20"/>
                <w:szCs w:val="20"/>
              </w:rPr>
              <w:t>коммунальное обслуживание (3.1)</w:t>
            </w:r>
          </w:p>
        </w:tc>
        <w:tc>
          <w:tcPr>
            <w:tcW w:w="2091"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85"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2</w:t>
            </w:r>
          </w:p>
        </w:tc>
        <w:tc>
          <w:tcPr>
            <w:tcW w:w="2086"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80</w:t>
            </w:r>
          </w:p>
        </w:tc>
        <w:tc>
          <w:tcPr>
            <w:tcW w:w="2471" w:type="dxa"/>
            <w:vMerge w:val="restart"/>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szCs w:val="20"/>
              </w:rPr>
              <w:t>Устанавливаются совокупностью требований, определенных в статье 22 части I</w:t>
            </w:r>
            <w:r w:rsidRPr="00EA2651">
              <w:rPr>
                <w:rFonts w:ascii="Times New Roman" w:hAnsi="Times New Roman"/>
                <w:sz w:val="20"/>
                <w:szCs w:val="20"/>
                <w:lang w:val="en-US"/>
              </w:rPr>
              <w:t>I</w:t>
            </w:r>
            <w:r w:rsidRPr="00EA2651">
              <w:rPr>
                <w:rFonts w:ascii="Times New Roman" w:hAnsi="Times New Roman"/>
                <w:sz w:val="20"/>
                <w:szCs w:val="20"/>
              </w:rPr>
              <w:t xml:space="preserve"> Правил</w:t>
            </w:r>
          </w:p>
        </w:tc>
      </w:tr>
      <w:tr w:rsidR="00EA2651" w:rsidRPr="00EA2651" w:rsidTr="004A5331">
        <w:tc>
          <w:tcPr>
            <w:tcW w:w="2103" w:type="dxa"/>
            <w:vMerge/>
            <w:vAlign w:val="center"/>
          </w:tcPr>
          <w:p w:rsidR="008D7CB3" w:rsidRPr="00EA2651" w:rsidRDefault="008D7CB3" w:rsidP="008D7CB3">
            <w:pPr>
              <w:spacing w:after="0"/>
              <w:jc w:val="center"/>
              <w:rPr>
                <w:rFonts w:ascii="Times New Roman" w:hAnsi="Times New Roman"/>
                <w:sz w:val="20"/>
              </w:rPr>
            </w:pPr>
          </w:p>
        </w:tc>
        <w:tc>
          <w:tcPr>
            <w:tcW w:w="2091" w:type="dxa"/>
            <w:vAlign w:val="center"/>
          </w:tcPr>
          <w:p w:rsidR="008D7CB3" w:rsidRPr="00EA2651" w:rsidRDefault="008D7CB3" w:rsidP="008D7CB3">
            <w:pPr>
              <w:spacing w:after="0"/>
              <w:rPr>
                <w:rFonts w:ascii="Times New Roman" w:hAnsi="Times New Roman"/>
                <w:sz w:val="20"/>
              </w:rPr>
            </w:pPr>
            <w:r w:rsidRPr="00EA2651">
              <w:rPr>
                <w:rFonts w:ascii="Times New Roman" w:hAnsi="Times New Roman"/>
                <w:sz w:val="20"/>
              </w:rPr>
              <w:t>энергетика (6.7)</w:t>
            </w:r>
          </w:p>
        </w:tc>
        <w:tc>
          <w:tcPr>
            <w:tcW w:w="2091" w:type="dxa"/>
            <w:vAlign w:val="center"/>
          </w:tcPr>
          <w:p w:rsidR="008D7CB3" w:rsidRPr="00EA2651" w:rsidRDefault="008D7CB3" w:rsidP="008D7CB3">
            <w:pPr>
              <w:spacing w:after="0"/>
              <w:jc w:val="center"/>
              <w:rPr>
                <w:rFonts w:ascii="Times New Roman" w:hAnsi="Times New Roman"/>
                <w:sz w:val="20"/>
              </w:rPr>
            </w:pPr>
            <w:r w:rsidRPr="00EA2651">
              <w:rPr>
                <w:rFonts w:ascii="Times New Roman" w:hAnsi="Times New Roman"/>
                <w:sz w:val="20"/>
              </w:rPr>
              <w:t>от 0,001</w:t>
            </w:r>
          </w:p>
        </w:tc>
        <w:tc>
          <w:tcPr>
            <w:tcW w:w="2085" w:type="dxa"/>
            <w:vAlign w:val="center"/>
          </w:tcPr>
          <w:p w:rsidR="008D7CB3" w:rsidRPr="00EA2651" w:rsidRDefault="008D7CB3" w:rsidP="008D7CB3">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86" w:type="dxa"/>
            <w:vAlign w:val="center"/>
          </w:tcPr>
          <w:p w:rsidR="008D7CB3" w:rsidRPr="00EA2651" w:rsidRDefault="008D7CB3" w:rsidP="008D7CB3">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92" w:type="dxa"/>
            <w:vAlign w:val="center"/>
          </w:tcPr>
          <w:p w:rsidR="008D7CB3" w:rsidRPr="00EA2651" w:rsidRDefault="008D7CB3" w:rsidP="008D7CB3">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471" w:type="dxa"/>
            <w:vMerge/>
            <w:vAlign w:val="center"/>
          </w:tcPr>
          <w:p w:rsidR="008D7CB3" w:rsidRPr="00EA2651" w:rsidRDefault="008D7CB3" w:rsidP="008D7CB3">
            <w:pPr>
              <w:spacing w:after="0"/>
              <w:jc w:val="center"/>
              <w:rPr>
                <w:rFonts w:ascii="Times New Roman" w:hAnsi="Times New Roman"/>
                <w:sz w:val="20"/>
              </w:rPr>
            </w:pPr>
          </w:p>
        </w:tc>
      </w:tr>
      <w:tr w:rsidR="00EA2651" w:rsidRPr="00EA2651" w:rsidTr="004A5331">
        <w:tc>
          <w:tcPr>
            <w:tcW w:w="2103" w:type="dxa"/>
            <w:vMerge/>
            <w:vAlign w:val="center"/>
          </w:tcPr>
          <w:p w:rsidR="00124A09" w:rsidRPr="00EA2651" w:rsidRDefault="00124A09" w:rsidP="00124A09">
            <w:pPr>
              <w:spacing w:after="0"/>
              <w:jc w:val="center"/>
              <w:rPr>
                <w:rFonts w:ascii="Times New Roman" w:hAnsi="Times New Roman"/>
                <w:sz w:val="20"/>
              </w:rPr>
            </w:pPr>
          </w:p>
        </w:tc>
        <w:tc>
          <w:tcPr>
            <w:tcW w:w="2091" w:type="dxa"/>
            <w:vAlign w:val="center"/>
          </w:tcPr>
          <w:p w:rsidR="00124A09" w:rsidRPr="00EA2651" w:rsidRDefault="00124A09" w:rsidP="00124A09">
            <w:pPr>
              <w:spacing w:after="0"/>
              <w:rPr>
                <w:rFonts w:ascii="Times New Roman" w:hAnsi="Times New Roman"/>
                <w:sz w:val="20"/>
              </w:rPr>
            </w:pPr>
            <w:r w:rsidRPr="00EA2651">
              <w:rPr>
                <w:rStyle w:val="FontStyle22"/>
                <w:sz w:val="20"/>
                <w:szCs w:val="20"/>
              </w:rPr>
              <w:t>связь (6.8)</w:t>
            </w:r>
          </w:p>
        </w:tc>
        <w:tc>
          <w:tcPr>
            <w:tcW w:w="2091"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от 0,02</w:t>
            </w:r>
          </w:p>
        </w:tc>
        <w:tc>
          <w:tcPr>
            <w:tcW w:w="2085"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2</w:t>
            </w:r>
          </w:p>
        </w:tc>
        <w:tc>
          <w:tcPr>
            <w:tcW w:w="2086"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124A09" w:rsidRPr="00EA2651" w:rsidRDefault="00124A09" w:rsidP="00124A09">
            <w:pPr>
              <w:spacing w:after="0"/>
              <w:jc w:val="center"/>
              <w:rPr>
                <w:rFonts w:ascii="Times New Roman" w:hAnsi="Times New Roman"/>
                <w:sz w:val="20"/>
              </w:rPr>
            </w:pPr>
            <w:r w:rsidRPr="00EA2651">
              <w:rPr>
                <w:rFonts w:ascii="Times New Roman" w:hAnsi="Times New Roman"/>
                <w:sz w:val="20"/>
              </w:rPr>
              <w:t>50</w:t>
            </w:r>
          </w:p>
        </w:tc>
        <w:tc>
          <w:tcPr>
            <w:tcW w:w="2471" w:type="dxa"/>
            <w:vMerge/>
            <w:vAlign w:val="center"/>
          </w:tcPr>
          <w:p w:rsidR="00124A09" w:rsidRPr="00EA2651" w:rsidRDefault="00124A09" w:rsidP="00124A09">
            <w:pPr>
              <w:spacing w:after="0"/>
              <w:jc w:val="center"/>
              <w:rPr>
                <w:rFonts w:ascii="Times New Roman" w:hAnsi="Times New Roman"/>
                <w:sz w:val="20"/>
              </w:rPr>
            </w:pPr>
          </w:p>
        </w:tc>
      </w:tr>
      <w:tr w:rsidR="00EA2651" w:rsidRPr="00EA2651" w:rsidTr="004A5331">
        <w:tc>
          <w:tcPr>
            <w:tcW w:w="210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условно разрешенные</w:t>
            </w:r>
          </w:p>
        </w:tc>
        <w:tc>
          <w:tcPr>
            <w:tcW w:w="2091" w:type="dxa"/>
            <w:vAlign w:val="center"/>
          </w:tcPr>
          <w:p w:rsidR="00CF0A63" w:rsidRPr="00EA2651" w:rsidRDefault="001C172C" w:rsidP="004A5331">
            <w:pPr>
              <w:spacing w:after="0"/>
              <w:rPr>
                <w:rFonts w:ascii="Times New Roman" w:hAnsi="Times New Roman"/>
                <w:sz w:val="20"/>
              </w:rPr>
            </w:pPr>
            <w:r w:rsidRPr="00EA2651">
              <w:rPr>
                <w:rFonts w:ascii="Times New Roman" w:hAnsi="Times New Roman"/>
                <w:sz w:val="20"/>
              </w:rPr>
              <w:t>-</w:t>
            </w:r>
          </w:p>
        </w:tc>
        <w:tc>
          <w:tcPr>
            <w:tcW w:w="2091" w:type="dxa"/>
            <w:vAlign w:val="center"/>
          </w:tcPr>
          <w:p w:rsidR="00CF0A63" w:rsidRPr="00EA2651" w:rsidRDefault="001C172C" w:rsidP="004A5331">
            <w:pPr>
              <w:spacing w:after="0"/>
              <w:jc w:val="center"/>
              <w:rPr>
                <w:rFonts w:ascii="Times New Roman" w:hAnsi="Times New Roman"/>
                <w:sz w:val="20"/>
              </w:rPr>
            </w:pPr>
            <w:r w:rsidRPr="00EA2651">
              <w:rPr>
                <w:rFonts w:ascii="Times New Roman" w:hAnsi="Times New Roman"/>
                <w:sz w:val="20"/>
              </w:rPr>
              <w:t>-</w:t>
            </w:r>
          </w:p>
        </w:tc>
        <w:tc>
          <w:tcPr>
            <w:tcW w:w="2085" w:type="dxa"/>
            <w:vAlign w:val="center"/>
          </w:tcPr>
          <w:p w:rsidR="00CF0A63" w:rsidRPr="00EA2651" w:rsidRDefault="001C172C" w:rsidP="004A5331">
            <w:pPr>
              <w:spacing w:after="0"/>
              <w:jc w:val="center"/>
              <w:rPr>
                <w:rFonts w:ascii="Times New Roman" w:hAnsi="Times New Roman"/>
                <w:sz w:val="20"/>
              </w:rPr>
            </w:pPr>
            <w:r w:rsidRPr="00EA2651">
              <w:rPr>
                <w:rFonts w:ascii="Times New Roman" w:hAnsi="Times New Roman"/>
                <w:sz w:val="20"/>
              </w:rPr>
              <w:t>-</w:t>
            </w:r>
          </w:p>
        </w:tc>
        <w:tc>
          <w:tcPr>
            <w:tcW w:w="2086" w:type="dxa"/>
            <w:vAlign w:val="center"/>
          </w:tcPr>
          <w:p w:rsidR="00CF0A63" w:rsidRPr="00EA2651" w:rsidRDefault="001C172C" w:rsidP="004A5331">
            <w:pPr>
              <w:spacing w:after="0"/>
              <w:jc w:val="center"/>
              <w:rPr>
                <w:rFonts w:ascii="Times New Roman" w:hAnsi="Times New Roman"/>
                <w:sz w:val="20"/>
              </w:rPr>
            </w:pPr>
            <w:r w:rsidRPr="00EA2651">
              <w:rPr>
                <w:rFonts w:ascii="Times New Roman" w:hAnsi="Times New Roman"/>
                <w:sz w:val="20"/>
              </w:rPr>
              <w:t>-</w:t>
            </w:r>
          </w:p>
        </w:tc>
        <w:tc>
          <w:tcPr>
            <w:tcW w:w="2092" w:type="dxa"/>
            <w:vAlign w:val="center"/>
          </w:tcPr>
          <w:p w:rsidR="00CF0A63" w:rsidRPr="00EA2651" w:rsidRDefault="001C172C" w:rsidP="004A5331">
            <w:pPr>
              <w:spacing w:after="0"/>
              <w:jc w:val="center"/>
              <w:rPr>
                <w:rFonts w:ascii="Times New Roman" w:hAnsi="Times New Roman"/>
                <w:sz w:val="20"/>
              </w:rPr>
            </w:pPr>
            <w:r w:rsidRPr="00EA2651">
              <w:rPr>
                <w:rFonts w:ascii="Times New Roman" w:hAnsi="Times New Roman"/>
                <w:sz w:val="20"/>
              </w:rPr>
              <w:t>-</w:t>
            </w:r>
          </w:p>
        </w:tc>
        <w:tc>
          <w:tcPr>
            <w:tcW w:w="2471" w:type="dxa"/>
            <w:vAlign w:val="center"/>
          </w:tcPr>
          <w:p w:rsidR="00CF0A63" w:rsidRPr="00EA2651" w:rsidRDefault="001C172C" w:rsidP="004A5331">
            <w:pPr>
              <w:spacing w:after="0"/>
              <w:jc w:val="center"/>
              <w:rPr>
                <w:rFonts w:ascii="Times New Roman" w:hAnsi="Times New Roman"/>
                <w:sz w:val="20"/>
              </w:rPr>
            </w:pPr>
            <w:r w:rsidRPr="00EA2651">
              <w:rPr>
                <w:rFonts w:ascii="Times New Roman" w:hAnsi="Times New Roman"/>
                <w:sz w:val="20"/>
              </w:rPr>
              <w:t>-</w:t>
            </w:r>
          </w:p>
        </w:tc>
      </w:tr>
      <w:tr w:rsidR="00EA2651" w:rsidRPr="00EA2651" w:rsidTr="004A5331">
        <w:tc>
          <w:tcPr>
            <w:tcW w:w="210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вспомогательные</w:t>
            </w:r>
          </w:p>
        </w:tc>
        <w:tc>
          <w:tcPr>
            <w:tcW w:w="2091" w:type="dxa"/>
            <w:vAlign w:val="center"/>
          </w:tcPr>
          <w:p w:rsidR="00CF0A63" w:rsidRPr="00EA2651" w:rsidRDefault="00CF0A63" w:rsidP="004A5331">
            <w:pPr>
              <w:pStyle w:val="12"/>
              <w:widowControl w:val="0"/>
              <w:ind w:left="0" w:firstLine="0"/>
              <w:rPr>
                <w:sz w:val="20"/>
                <w:szCs w:val="20"/>
              </w:rPr>
            </w:pPr>
            <w:r w:rsidRPr="00EA2651">
              <w:rPr>
                <w:sz w:val="20"/>
                <w:szCs w:val="20"/>
              </w:rPr>
              <w:t>земельные участки (территории) общего пользования (12.0)</w:t>
            </w:r>
          </w:p>
        </w:tc>
        <w:tc>
          <w:tcPr>
            <w:tcW w:w="209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8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86"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47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Земельные участки (территории) общего пользования не подлежат приватизации</w:t>
            </w:r>
          </w:p>
        </w:tc>
      </w:tr>
    </w:tbl>
    <w:p w:rsidR="00394BC7" w:rsidRPr="00EA2651" w:rsidRDefault="00394BC7" w:rsidP="00662B8D">
      <w:pPr>
        <w:pStyle w:val="a6"/>
        <w:spacing w:before="0" w:beforeAutospacing="0" w:after="0" w:afterAutospacing="0"/>
        <w:ind w:firstLine="709"/>
        <w:jc w:val="both"/>
        <w:rPr>
          <w:b/>
        </w:rPr>
      </w:pPr>
    </w:p>
    <w:p w:rsidR="00DE3AD7" w:rsidRPr="00EA2651" w:rsidRDefault="00DE3AD7">
      <w:pPr>
        <w:spacing w:after="0"/>
        <w:jc w:val="both"/>
        <w:rPr>
          <w:rFonts w:ascii="Times New Roman" w:hAnsi="Times New Roman"/>
          <w:b/>
          <w:sz w:val="24"/>
          <w:szCs w:val="24"/>
        </w:rPr>
      </w:pPr>
      <w:r w:rsidRPr="00EA2651">
        <w:rPr>
          <w:b/>
        </w:rPr>
        <w:br w:type="page"/>
      </w:r>
    </w:p>
    <w:p w:rsidR="00CF0A63" w:rsidRPr="00EA2651" w:rsidRDefault="00CF0A63" w:rsidP="00CF0A63">
      <w:pPr>
        <w:spacing w:after="0" w:line="240" w:lineRule="auto"/>
        <w:ind w:firstLine="567"/>
        <w:jc w:val="center"/>
        <w:outlineLvl w:val="2"/>
        <w:rPr>
          <w:rFonts w:ascii="Times New Roman" w:hAnsi="Times New Roman"/>
          <w:b/>
          <w:bCs/>
          <w:sz w:val="24"/>
          <w:szCs w:val="24"/>
        </w:rPr>
      </w:pPr>
      <w:bookmarkStart w:id="48" w:name="_Toc88126430"/>
      <w:r w:rsidRPr="00EA2651">
        <w:rPr>
          <w:rFonts w:ascii="Times New Roman" w:hAnsi="Times New Roman"/>
          <w:b/>
          <w:bCs/>
          <w:sz w:val="24"/>
          <w:szCs w:val="24"/>
        </w:rPr>
        <w:lastRenderedPageBreak/>
        <w:t xml:space="preserve">Статья </w:t>
      </w:r>
      <w:r w:rsidR="00C41A38" w:rsidRPr="00EA2651">
        <w:rPr>
          <w:rFonts w:ascii="Times New Roman" w:hAnsi="Times New Roman"/>
          <w:b/>
          <w:bCs/>
          <w:sz w:val="24"/>
          <w:szCs w:val="24"/>
        </w:rPr>
        <w:t>2</w:t>
      </w:r>
      <w:r w:rsidR="00912BAA" w:rsidRPr="00EA2651">
        <w:rPr>
          <w:rFonts w:ascii="Times New Roman" w:hAnsi="Times New Roman"/>
          <w:b/>
          <w:bCs/>
          <w:sz w:val="24"/>
          <w:szCs w:val="24"/>
        </w:rPr>
        <w:t>7</w:t>
      </w:r>
      <w:r w:rsidRPr="00EA2651">
        <w:rPr>
          <w:rFonts w:ascii="Times New Roman" w:hAnsi="Times New Roman"/>
          <w:b/>
          <w:bCs/>
          <w:sz w:val="24"/>
          <w:szCs w:val="24"/>
        </w:rPr>
        <w:t>. Зона сельскохозяйственного использования</w:t>
      </w:r>
      <w:bookmarkEnd w:id="48"/>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pPr>
      <w:r w:rsidRPr="00EA2651">
        <w:rPr>
          <w:b/>
        </w:rPr>
        <w:t xml:space="preserve">Зона сельскохозяйственных угодий (Сх1) – </w:t>
      </w:r>
      <w:r w:rsidRPr="00EA2651">
        <w:t>к зоне сельскохозяйственных угодий относятся сельскохозяйственные угодья: пашни (пары) для производства зерновых культур, кормовых культур, луга, пастбищ для выпаса скота и сенокошения.</w:t>
      </w:r>
    </w:p>
    <w:p w:rsidR="00CF0A63" w:rsidRPr="00EA2651" w:rsidRDefault="00CF0A63" w:rsidP="00662B8D">
      <w:pPr>
        <w:pStyle w:val="a6"/>
        <w:spacing w:before="0" w:beforeAutospacing="0" w:after="0" w:afterAutospacing="0"/>
        <w:ind w:firstLine="709"/>
        <w:jc w:val="both"/>
        <w:rPr>
          <w:b/>
          <w:sz w:val="10"/>
          <w:szCs w:val="10"/>
        </w:rPr>
      </w:pPr>
    </w:p>
    <w:tbl>
      <w:tblPr>
        <w:tblStyle w:val="afa"/>
        <w:tblW w:w="0" w:type="auto"/>
        <w:tblInd w:w="-459" w:type="dxa"/>
        <w:tblLook w:val="04A0"/>
      </w:tblPr>
      <w:tblGrid>
        <w:gridCol w:w="2079"/>
        <w:gridCol w:w="2157"/>
        <w:gridCol w:w="2083"/>
        <w:gridCol w:w="2075"/>
        <w:gridCol w:w="2078"/>
        <w:gridCol w:w="2087"/>
        <w:gridCol w:w="2460"/>
      </w:tblGrid>
      <w:tr w:rsidR="00EA2651" w:rsidRPr="00EA2651" w:rsidTr="00DE3AD7">
        <w:tc>
          <w:tcPr>
            <w:tcW w:w="2079"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Виды разрешенного использования земельных участков и объектов капитального строительства</w:t>
            </w:r>
          </w:p>
        </w:tc>
        <w:tc>
          <w:tcPr>
            <w:tcW w:w="2157"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Наименование вида разрешенного использования, код</w:t>
            </w:r>
          </w:p>
        </w:tc>
        <w:tc>
          <w:tcPr>
            <w:tcW w:w="8323" w:type="dxa"/>
            <w:gridSpan w:val="4"/>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Параметры разрешенного использования</w:t>
            </w:r>
          </w:p>
        </w:tc>
        <w:tc>
          <w:tcPr>
            <w:tcW w:w="2460"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Ограничения использования земельных участков и объектов капитального строительства</w:t>
            </w:r>
          </w:p>
        </w:tc>
      </w:tr>
      <w:tr w:rsidR="00EA2651" w:rsidRPr="00EA2651" w:rsidTr="00DE3AD7">
        <w:tc>
          <w:tcPr>
            <w:tcW w:w="2079" w:type="dxa"/>
            <w:vMerge/>
            <w:vAlign w:val="center"/>
          </w:tcPr>
          <w:p w:rsidR="00CF0A63" w:rsidRPr="00EA2651" w:rsidRDefault="00CF0A63" w:rsidP="004A5331">
            <w:pPr>
              <w:spacing w:after="0"/>
              <w:jc w:val="center"/>
              <w:rPr>
                <w:rFonts w:ascii="Times New Roman" w:hAnsi="Times New Roman"/>
                <w:sz w:val="20"/>
              </w:rPr>
            </w:pPr>
          </w:p>
        </w:tc>
        <w:tc>
          <w:tcPr>
            <w:tcW w:w="2157" w:type="dxa"/>
            <w:vMerge/>
            <w:vAlign w:val="center"/>
          </w:tcPr>
          <w:p w:rsidR="00CF0A63" w:rsidRPr="00EA2651" w:rsidRDefault="00CF0A63" w:rsidP="004A5331">
            <w:pPr>
              <w:spacing w:after="0"/>
              <w:jc w:val="center"/>
              <w:rPr>
                <w:rFonts w:ascii="Times New Roman" w:hAnsi="Times New Roman"/>
                <w:sz w:val="20"/>
              </w:rPr>
            </w:pPr>
          </w:p>
        </w:tc>
        <w:tc>
          <w:tcPr>
            <w:tcW w:w="208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Предельные (минимальные и (или) максимальные) размеры земельных участков, в том числе их площадь, га</w:t>
            </w:r>
          </w:p>
        </w:tc>
        <w:tc>
          <w:tcPr>
            <w:tcW w:w="207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Количество этажей</w:t>
            </w:r>
          </w:p>
        </w:tc>
        <w:tc>
          <w:tcPr>
            <w:tcW w:w="2078"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08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Максимальный процент застройки в границах земельного участка</w:t>
            </w:r>
          </w:p>
        </w:tc>
        <w:tc>
          <w:tcPr>
            <w:tcW w:w="2460" w:type="dxa"/>
            <w:vMerge/>
            <w:vAlign w:val="center"/>
          </w:tcPr>
          <w:p w:rsidR="00CF0A63" w:rsidRPr="00EA2651" w:rsidRDefault="00CF0A63" w:rsidP="004A5331">
            <w:pPr>
              <w:spacing w:after="0"/>
              <w:jc w:val="center"/>
              <w:rPr>
                <w:rFonts w:ascii="Times New Roman" w:hAnsi="Times New Roman"/>
                <w:sz w:val="20"/>
              </w:rPr>
            </w:pPr>
          </w:p>
        </w:tc>
      </w:tr>
      <w:tr w:rsidR="00EA2651" w:rsidRPr="00EA2651" w:rsidTr="00DE3AD7">
        <w:tc>
          <w:tcPr>
            <w:tcW w:w="2079"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1</w:t>
            </w:r>
          </w:p>
        </w:tc>
        <w:tc>
          <w:tcPr>
            <w:tcW w:w="215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2</w:t>
            </w:r>
          </w:p>
        </w:tc>
        <w:tc>
          <w:tcPr>
            <w:tcW w:w="208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3</w:t>
            </w:r>
          </w:p>
        </w:tc>
        <w:tc>
          <w:tcPr>
            <w:tcW w:w="207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4</w:t>
            </w:r>
          </w:p>
        </w:tc>
        <w:tc>
          <w:tcPr>
            <w:tcW w:w="2078"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5</w:t>
            </w:r>
          </w:p>
        </w:tc>
        <w:tc>
          <w:tcPr>
            <w:tcW w:w="208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6</w:t>
            </w:r>
          </w:p>
        </w:tc>
        <w:tc>
          <w:tcPr>
            <w:tcW w:w="246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2566CA">
        <w:tc>
          <w:tcPr>
            <w:tcW w:w="2079" w:type="dxa"/>
            <w:vMerge w:val="restart"/>
            <w:vAlign w:val="center"/>
          </w:tcPr>
          <w:p w:rsidR="002566CA" w:rsidRPr="00EA2651" w:rsidRDefault="002566CA" w:rsidP="004A5331">
            <w:pPr>
              <w:spacing w:after="0"/>
              <w:jc w:val="center"/>
              <w:rPr>
                <w:rFonts w:ascii="Times New Roman" w:hAnsi="Times New Roman"/>
                <w:sz w:val="20"/>
              </w:rPr>
            </w:pPr>
            <w:r w:rsidRPr="00EA2651">
              <w:rPr>
                <w:rFonts w:ascii="Times New Roman" w:hAnsi="Times New Roman"/>
                <w:sz w:val="20"/>
              </w:rPr>
              <w:t>основные</w:t>
            </w:r>
          </w:p>
        </w:tc>
        <w:tc>
          <w:tcPr>
            <w:tcW w:w="2157" w:type="dxa"/>
            <w:vAlign w:val="center"/>
          </w:tcPr>
          <w:p w:rsidR="002566CA" w:rsidRPr="00EA2651" w:rsidRDefault="002566CA" w:rsidP="004A5331">
            <w:pPr>
              <w:widowControl w:val="0"/>
              <w:spacing w:after="0"/>
              <w:contextualSpacing/>
              <w:rPr>
                <w:rFonts w:ascii="Times New Roman" w:hAnsi="Times New Roman"/>
                <w:sz w:val="20"/>
                <w:lang w:eastAsia="en-US"/>
              </w:rPr>
            </w:pPr>
            <w:r w:rsidRPr="00EA2651">
              <w:rPr>
                <w:rFonts w:ascii="Times New Roman" w:hAnsi="Times New Roman"/>
                <w:sz w:val="20"/>
              </w:rPr>
              <w:t>сельскохозяйственное использование (1.0)</w:t>
            </w:r>
          </w:p>
        </w:tc>
        <w:tc>
          <w:tcPr>
            <w:tcW w:w="8323" w:type="dxa"/>
            <w:gridSpan w:val="4"/>
            <w:vAlign w:val="center"/>
          </w:tcPr>
          <w:p w:rsidR="002566CA" w:rsidRPr="00EA2651" w:rsidRDefault="002566CA" w:rsidP="004A5331">
            <w:pPr>
              <w:spacing w:after="0"/>
              <w:jc w:val="center"/>
              <w:rPr>
                <w:rFonts w:ascii="Times New Roman" w:hAnsi="Times New Roman"/>
                <w:sz w:val="20"/>
              </w:rPr>
            </w:pPr>
            <w:r w:rsidRPr="00EA2651">
              <w:rPr>
                <w:rFonts w:ascii="Times New Roman" w:hAnsi="Times New Roman"/>
                <w:spacing w:val="-1"/>
                <w:sz w:val="20"/>
              </w:rPr>
              <w:t>В соответствии с параметрами для видов разрешенного использования с кодами 1.1, 1.7, 1.12, 1.13, 1.15, 1.16, 1.17, 1.18</w:t>
            </w:r>
          </w:p>
        </w:tc>
        <w:tc>
          <w:tcPr>
            <w:tcW w:w="2460" w:type="dxa"/>
            <w:vAlign w:val="center"/>
          </w:tcPr>
          <w:p w:rsidR="002566CA" w:rsidRPr="00EA2651" w:rsidRDefault="002566CA" w:rsidP="004A5331">
            <w:pPr>
              <w:spacing w:after="0"/>
              <w:jc w:val="center"/>
              <w:rPr>
                <w:rFonts w:ascii="Times New Roman" w:hAnsi="Times New Roman"/>
                <w:sz w:val="20"/>
              </w:rPr>
            </w:pPr>
            <w:r w:rsidRPr="00EA2651">
              <w:rPr>
                <w:rFonts w:ascii="Times New Roman" w:hAnsi="Times New Roman"/>
                <w:sz w:val="20"/>
              </w:rPr>
              <w:t>Без права возведения объектов капитального строительства</w:t>
            </w:r>
          </w:p>
        </w:tc>
      </w:tr>
      <w:tr w:rsidR="00EA2651" w:rsidRPr="00EA2651" w:rsidTr="00DE3AD7">
        <w:tc>
          <w:tcPr>
            <w:tcW w:w="2079" w:type="dxa"/>
            <w:vMerge/>
            <w:vAlign w:val="center"/>
          </w:tcPr>
          <w:p w:rsidR="00CF0A63" w:rsidRPr="00EA2651" w:rsidRDefault="00CF0A63" w:rsidP="004A5331">
            <w:pPr>
              <w:spacing w:after="0"/>
              <w:jc w:val="center"/>
              <w:rPr>
                <w:rFonts w:ascii="Times New Roman" w:hAnsi="Times New Roman"/>
                <w:sz w:val="20"/>
              </w:rPr>
            </w:pPr>
          </w:p>
        </w:tc>
        <w:tc>
          <w:tcPr>
            <w:tcW w:w="2157" w:type="dxa"/>
            <w:vAlign w:val="center"/>
          </w:tcPr>
          <w:p w:rsidR="00CF0A63" w:rsidRPr="00EA2651" w:rsidRDefault="00CF0A63" w:rsidP="004A5331">
            <w:pPr>
              <w:widowControl w:val="0"/>
              <w:spacing w:after="0"/>
              <w:contextualSpacing/>
              <w:rPr>
                <w:rFonts w:ascii="Times New Roman" w:hAnsi="Times New Roman"/>
                <w:sz w:val="20"/>
                <w:lang w:eastAsia="en-US"/>
              </w:rPr>
            </w:pPr>
            <w:r w:rsidRPr="00EA2651">
              <w:rPr>
                <w:rFonts w:ascii="Times New Roman" w:hAnsi="Times New Roman"/>
                <w:sz w:val="20"/>
                <w:lang w:eastAsia="en-US"/>
              </w:rPr>
              <w:t>выращивание зерновых и иных сельскохозяйственных культур (1.2)</w:t>
            </w:r>
          </w:p>
        </w:tc>
        <w:tc>
          <w:tcPr>
            <w:tcW w:w="2083" w:type="dxa"/>
            <w:vAlign w:val="center"/>
          </w:tcPr>
          <w:p w:rsidR="00CF0A63" w:rsidRPr="00EA2651" w:rsidRDefault="002566CA" w:rsidP="004A5331">
            <w:pPr>
              <w:spacing w:after="0"/>
              <w:jc w:val="center"/>
              <w:rPr>
                <w:rFonts w:ascii="Times New Roman" w:hAnsi="Times New Roman"/>
                <w:sz w:val="20"/>
              </w:rPr>
            </w:pPr>
            <w:r w:rsidRPr="00EA2651">
              <w:rPr>
                <w:rFonts w:ascii="Times New Roman" w:hAnsi="Times New Roman"/>
                <w:sz w:val="20"/>
              </w:rPr>
              <w:t>от 0,10</w:t>
            </w:r>
          </w:p>
        </w:tc>
        <w:tc>
          <w:tcPr>
            <w:tcW w:w="2075" w:type="dxa"/>
            <w:vAlign w:val="center"/>
          </w:tcPr>
          <w:p w:rsidR="00CF0A63" w:rsidRPr="00EA2651" w:rsidRDefault="002566CA" w:rsidP="004A5331">
            <w:pPr>
              <w:spacing w:after="0"/>
              <w:jc w:val="center"/>
              <w:rPr>
                <w:rFonts w:ascii="Times New Roman" w:hAnsi="Times New Roman"/>
                <w:sz w:val="20"/>
              </w:rPr>
            </w:pPr>
            <w:r w:rsidRPr="00EA2651">
              <w:rPr>
                <w:rFonts w:ascii="Times New Roman" w:hAnsi="Times New Roman"/>
                <w:sz w:val="20"/>
              </w:rPr>
              <w:t>3</w:t>
            </w:r>
          </w:p>
        </w:tc>
        <w:tc>
          <w:tcPr>
            <w:tcW w:w="2078" w:type="dxa"/>
            <w:vAlign w:val="center"/>
          </w:tcPr>
          <w:p w:rsidR="00CF0A63" w:rsidRPr="00EA2651" w:rsidRDefault="002566CA" w:rsidP="004A5331">
            <w:pPr>
              <w:spacing w:after="0"/>
              <w:jc w:val="center"/>
              <w:rPr>
                <w:rFonts w:ascii="Times New Roman" w:hAnsi="Times New Roman"/>
                <w:sz w:val="20"/>
              </w:rPr>
            </w:pPr>
            <w:r w:rsidRPr="00EA2651">
              <w:rPr>
                <w:rFonts w:ascii="Times New Roman" w:hAnsi="Times New Roman"/>
                <w:sz w:val="20"/>
              </w:rPr>
              <w:t>1</w:t>
            </w:r>
          </w:p>
        </w:tc>
        <w:tc>
          <w:tcPr>
            <w:tcW w:w="2087" w:type="dxa"/>
            <w:vAlign w:val="center"/>
          </w:tcPr>
          <w:p w:rsidR="00CF0A63" w:rsidRPr="00EA2651" w:rsidRDefault="002566CA" w:rsidP="004A5331">
            <w:pPr>
              <w:spacing w:after="0"/>
              <w:jc w:val="center"/>
              <w:rPr>
                <w:rFonts w:ascii="Times New Roman" w:hAnsi="Times New Roman"/>
                <w:sz w:val="20"/>
              </w:rPr>
            </w:pPr>
            <w:r w:rsidRPr="00EA2651">
              <w:rPr>
                <w:rFonts w:ascii="Times New Roman" w:hAnsi="Times New Roman"/>
                <w:sz w:val="20"/>
              </w:rPr>
              <w:t>65</w:t>
            </w:r>
          </w:p>
        </w:tc>
        <w:tc>
          <w:tcPr>
            <w:tcW w:w="246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w:t>
            </w:r>
          </w:p>
        </w:tc>
      </w:tr>
      <w:tr w:rsidR="00EA2651" w:rsidRPr="00EA2651" w:rsidTr="00DE3AD7">
        <w:tc>
          <w:tcPr>
            <w:tcW w:w="2079" w:type="dxa"/>
            <w:vMerge/>
            <w:vAlign w:val="center"/>
          </w:tcPr>
          <w:p w:rsidR="00CF0A63" w:rsidRPr="00EA2651" w:rsidRDefault="00CF0A63" w:rsidP="004A5331">
            <w:pPr>
              <w:spacing w:after="0"/>
              <w:jc w:val="center"/>
              <w:rPr>
                <w:rFonts w:ascii="Times New Roman" w:hAnsi="Times New Roman"/>
                <w:sz w:val="20"/>
              </w:rPr>
            </w:pPr>
          </w:p>
        </w:tc>
        <w:tc>
          <w:tcPr>
            <w:tcW w:w="2157" w:type="dxa"/>
            <w:vAlign w:val="center"/>
          </w:tcPr>
          <w:p w:rsidR="00CF0A63" w:rsidRPr="00EA2651" w:rsidRDefault="00CF0A63" w:rsidP="004A5331">
            <w:pPr>
              <w:widowControl w:val="0"/>
              <w:spacing w:after="0"/>
              <w:contextualSpacing/>
              <w:rPr>
                <w:rFonts w:ascii="Times New Roman" w:hAnsi="Times New Roman"/>
                <w:sz w:val="20"/>
                <w:lang w:eastAsia="en-US"/>
              </w:rPr>
            </w:pPr>
            <w:r w:rsidRPr="00EA2651">
              <w:rPr>
                <w:rFonts w:ascii="Times New Roman" w:hAnsi="Times New Roman"/>
                <w:sz w:val="20"/>
                <w:lang w:eastAsia="en-US"/>
              </w:rPr>
              <w:t>овощеводство (1.3)</w:t>
            </w:r>
          </w:p>
        </w:tc>
        <w:tc>
          <w:tcPr>
            <w:tcW w:w="208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8"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8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46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w:t>
            </w:r>
          </w:p>
        </w:tc>
      </w:tr>
      <w:tr w:rsidR="00EA2651" w:rsidRPr="00EA2651" w:rsidTr="00DE3AD7">
        <w:tc>
          <w:tcPr>
            <w:tcW w:w="2079" w:type="dxa"/>
            <w:vMerge/>
            <w:vAlign w:val="center"/>
          </w:tcPr>
          <w:p w:rsidR="00511C47" w:rsidRPr="00EA2651" w:rsidRDefault="00511C47" w:rsidP="00511C47">
            <w:pPr>
              <w:spacing w:after="0"/>
              <w:jc w:val="center"/>
              <w:rPr>
                <w:rFonts w:ascii="Times New Roman" w:hAnsi="Times New Roman"/>
                <w:sz w:val="20"/>
              </w:rPr>
            </w:pPr>
          </w:p>
        </w:tc>
        <w:tc>
          <w:tcPr>
            <w:tcW w:w="2157" w:type="dxa"/>
            <w:vAlign w:val="center"/>
          </w:tcPr>
          <w:p w:rsidR="00511C47" w:rsidRPr="00EA2651" w:rsidRDefault="00511C47" w:rsidP="00511C47">
            <w:pPr>
              <w:widowControl w:val="0"/>
              <w:spacing w:after="0"/>
              <w:contextualSpacing/>
              <w:rPr>
                <w:rFonts w:ascii="Times New Roman" w:hAnsi="Times New Roman"/>
                <w:sz w:val="20"/>
                <w:lang w:eastAsia="en-US"/>
              </w:rPr>
            </w:pPr>
            <w:r w:rsidRPr="00EA2651">
              <w:rPr>
                <w:rFonts w:ascii="Times New Roman" w:hAnsi="Times New Roman"/>
                <w:sz w:val="20"/>
                <w:lang w:eastAsia="en-US"/>
              </w:rPr>
              <w:t>сенокошение (1.19)</w:t>
            </w:r>
          </w:p>
        </w:tc>
        <w:tc>
          <w:tcPr>
            <w:tcW w:w="2083"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5"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8"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87"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460"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w:t>
            </w:r>
          </w:p>
        </w:tc>
      </w:tr>
      <w:tr w:rsidR="00EA2651" w:rsidRPr="00EA2651" w:rsidTr="00DE3AD7">
        <w:tc>
          <w:tcPr>
            <w:tcW w:w="2079" w:type="dxa"/>
            <w:vMerge/>
            <w:vAlign w:val="center"/>
          </w:tcPr>
          <w:p w:rsidR="00511C47" w:rsidRPr="00EA2651" w:rsidRDefault="00511C47" w:rsidP="00511C47">
            <w:pPr>
              <w:spacing w:after="0"/>
              <w:jc w:val="center"/>
              <w:rPr>
                <w:rFonts w:ascii="Times New Roman" w:hAnsi="Times New Roman"/>
                <w:sz w:val="20"/>
              </w:rPr>
            </w:pPr>
          </w:p>
        </w:tc>
        <w:tc>
          <w:tcPr>
            <w:tcW w:w="2157" w:type="dxa"/>
            <w:vAlign w:val="center"/>
          </w:tcPr>
          <w:p w:rsidR="00511C47" w:rsidRPr="00EA2651" w:rsidRDefault="00511C47" w:rsidP="00511C47">
            <w:pPr>
              <w:widowControl w:val="0"/>
              <w:spacing w:after="0"/>
              <w:contextualSpacing/>
              <w:rPr>
                <w:rFonts w:ascii="Times New Roman" w:hAnsi="Times New Roman"/>
                <w:sz w:val="20"/>
                <w:lang w:eastAsia="en-US"/>
              </w:rPr>
            </w:pPr>
            <w:r w:rsidRPr="00EA2651">
              <w:rPr>
                <w:rFonts w:ascii="Times New Roman" w:hAnsi="Times New Roman"/>
                <w:sz w:val="20"/>
                <w:lang w:eastAsia="en-US"/>
              </w:rPr>
              <w:t>выпас сельскохозяйственных животных (1.20)</w:t>
            </w:r>
          </w:p>
        </w:tc>
        <w:tc>
          <w:tcPr>
            <w:tcW w:w="2083"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5"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8"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87"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460" w:type="dxa"/>
            <w:vAlign w:val="center"/>
          </w:tcPr>
          <w:p w:rsidR="00511C47" w:rsidRPr="00EA2651" w:rsidRDefault="00511C47" w:rsidP="00511C47">
            <w:pPr>
              <w:spacing w:after="0"/>
              <w:jc w:val="center"/>
              <w:rPr>
                <w:rFonts w:ascii="Times New Roman" w:hAnsi="Times New Roman"/>
                <w:sz w:val="20"/>
              </w:rPr>
            </w:pPr>
            <w:r w:rsidRPr="00EA2651">
              <w:rPr>
                <w:rFonts w:ascii="Times New Roman" w:hAnsi="Times New Roman"/>
                <w:sz w:val="20"/>
              </w:rPr>
              <w:t>-</w:t>
            </w:r>
          </w:p>
        </w:tc>
      </w:tr>
    </w:tbl>
    <w:p w:rsidR="0037306C" w:rsidRPr="00EA2651" w:rsidRDefault="0037306C">
      <w:r w:rsidRPr="00EA2651">
        <w:br w:type="page"/>
      </w:r>
    </w:p>
    <w:tbl>
      <w:tblPr>
        <w:tblStyle w:val="afa"/>
        <w:tblW w:w="0" w:type="auto"/>
        <w:tblInd w:w="-459" w:type="dxa"/>
        <w:tblLook w:val="04A0"/>
      </w:tblPr>
      <w:tblGrid>
        <w:gridCol w:w="2103"/>
        <w:gridCol w:w="2133"/>
        <w:gridCol w:w="2083"/>
        <w:gridCol w:w="2075"/>
        <w:gridCol w:w="2078"/>
        <w:gridCol w:w="2087"/>
        <w:gridCol w:w="2460"/>
      </w:tblGrid>
      <w:tr w:rsidR="00EA2651" w:rsidRPr="00EA2651" w:rsidTr="0037306C">
        <w:tc>
          <w:tcPr>
            <w:tcW w:w="2103" w:type="dxa"/>
            <w:vAlign w:val="center"/>
          </w:tcPr>
          <w:p w:rsidR="0037306C" w:rsidRPr="00EA2651" w:rsidRDefault="0037306C" w:rsidP="00246149">
            <w:pPr>
              <w:spacing w:after="0"/>
              <w:jc w:val="center"/>
              <w:rPr>
                <w:rFonts w:ascii="Times New Roman" w:hAnsi="Times New Roman"/>
                <w:sz w:val="20"/>
              </w:rPr>
            </w:pPr>
            <w:r w:rsidRPr="00EA2651">
              <w:rPr>
                <w:rFonts w:ascii="Times New Roman" w:hAnsi="Times New Roman"/>
                <w:sz w:val="20"/>
              </w:rPr>
              <w:lastRenderedPageBreak/>
              <w:t>1</w:t>
            </w:r>
          </w:p>
        </w:tc>
        <w:tc>
          <w:tcPr>
            <w:tcW w:w="2133" w:type="dxa"/>
            <w:vAlign w:val="center"/>
          </w:tcPr>
          <w:p w:rsidR="0037306C" w:rsidRPr="00EA2651" w:rsidRDefault="0037306C" w:rsidP="00246149">
            <w:pPr>
              <w:spacing w:after="0"/>
              <w:jc w:val="center"/>
              <w:rPr>
                <w:rFonts w:ascii="Times New Roman" w:hAnsi="Times New Roman"/>
                <w:sz w:val="20"/>
              </w:rPr>
            </w:pPr>
            <w:r w:rsidRPr="00EA2651">
              <w:rPr>
                <w:rFonts w:ascii="Times New Roman" w:hAnsi="Times New Roman"/>
                <w:sz w:val="20"/>
              </w:rPr>
              <w:t>2</w:t>
            </w:r>
          </w:p>
        </w:tc>
        <w:tc>
          <w:tcPr>
            <w:tcW w:w="2083" w:type="dxa"/>
            <w:vAlign w:val="center"/>
          </w:tcPr>
          <w:p w:rsidR="0037306C" w:rsidRPr="00EA2651" w:rsidRDefault="0037306C" w:rsidP="00246149">
            <w:pPr>
              <w:spacing w:after="0"/>
              <w:jc w:val="center"/>
              <w:rPr>
                <w:rFonts w:ascii="Times New Roman" w:hAnsi="Times New Roman"/>
                <w:sz w:val="20"/>
              </w:rPr>
            </w:pPr>
            <w:r w:rsidRPr="00EA2651">
              <w:rPr>
                <w:rFonts w:ascii="Times New Roman" w:hAnsi="Times New Roman"/>
                <w:sz w:val="20"/>
              </w:rPr>
              <w:t>3</w:t>
            </w:r>
          </w:p>
        </w:tc>
        <w:tc>
          <w:tcPr>
            <w:tcW w:w="2075" w:type="dxa"/>
            <w:vAlign w:val="center"/>
          </w:tcPr>
          <w:p w:rsidR="0037306C" w:rsidRPr="00EA2651" w:rsidRDefault="0037306C" w:rsidP="00246149">
            <w:pPr>
              <w:spacing w:after="0"/>
              <w:jc w:val="center"/>
              <w:rPr>
                <w:rFonts w:ascii="Times New Roman" w:hAnsi="Times New Roman"/>
                <w:sz w:val="20"/>
              </w:rPr>
            </w:pPr>
            <w:r w:rsidRPr="00EA2651">
              <w:rPr>
                <w:rFonts w:ascii="Times New Roman" w:hAnsi="Times New Roman"/>
                <w:sz w:val="20"/>
              </w:rPr>
              <w:t>4</w:t>
            </w:r>
          </w:p>
        </w:tc>
        <w:tc>
          <w:tcPr>
            <w:tcW w:w="2078" w:type="dxa"/>
            <w:vAlign w:val="center"/>
          </w:tcPr>
          <w:p w:rsidR="0037306C" w:rsidRPr="00EA2651" w:rsidRDefault="0037306C" w:rsidP="00246149">
            <w:pPr>
              <w:spacing w:after="0"/>
              <w:jc w:val="center"/>
              <w:rPr>
                <w:rFonts w:ascii="Times New Roman" w:hAnsi="Times New Roman"/>
                <w:sz w:val="20"/>
              </w:rPr>
            </w:pPr>
            <w:r w:rsidRPr="00EA2651">
              <w:rPr>
                <w:rFonts w:ascii="Times New Roman" w:hAnsi="Times New Roman"/>
                <w:sz w:val="20"/>
              </w:rPr>
              <w:t>5</w:t>
            </w:r>
          </w:p>
        </w:tc>
        <w:tc>
          <w:tcPr>
            <w:tcW w:w="2087" w:type="dxa"/>
            <w:vAlign w:val="center"/>
          </w:tcPr>
          <w:p w:rsidR="0037306C" w:rsidRPr="00EA2651" w:rsidRDefault="0037306C" w:rsidP="00246149">
            <w:pPr>
              <w:spacing w:after="0"/>
              <w:jc w:val="center"/>
              <w:rPr>
                <w:rFonts w:ascii="Times New Roman" w:hAnsi="Times New Roman"/>
                <w:sz w:val="20"/>
              </w:rPr>
            </w:pPr>
            <w:r w:rsidRPr="00EA2651">
              <w:rPr>
                <w:rFonts w:ascii="Times New Roman" w:hAnsi="Times New Roman"/>
                <w:sz w:val="20"/>
              </w:rPr>
              <w:t>6</w:t>
            </w:r>
          </w:p>
        </w:tc>
        <w:tc>
          <w:tcPr>
            <w:tcW w:w="2460" w:type="dxa"/>
            <w:vAlign w:val="center"/>
          </w:tcPr>
          <w:p w:rsidR="0037306C" w:rsidRPr="00EA2651" w:rsidRDefault="0037306C" w:rsidP="00246149">
            <w:pPr>
              <w:spacing w:after="0"/>
              <w:jc w:val="center"/>
              <w:rPr>
                <w:rFonts w:ascii="Times New Roman" w:hAnsi="Times New Roman"/>
                <w:sz w:val="20"/>
              </w:rPr>
            </w:pPr>
            <w:r w:rsidRPr="00EA2651">
              <w:rPr>
                <w:rFonts w:ascii="Times New Roman" w:hAnsi="Times New Roman"/>
                <w:sz w:val="20"/>
              </w:rPr>
              <w:t>7</w:t>
            </w:r>
          </w:p>
        </w:tc>
      </w:tr>
      <w:tr w:rsidR="00EA2651" w:rsidRPr="00EA2651" w:rsidTr="0037306C">
        <w:tc>
          <w:tcPr>
            <w:tcW w:w="2103" w:type="dxa"/>
            <w:vAlign w:val="center"/>
          </w:tcPr>
          <w:p w:rsidR="002566CA" w:rsidRPr="00EA2651" w:rsidRDefault="002566CA" w:rsidP="002566CA">
            <w:pPr>
              <w:spacing w:after="0"/>
              <w:jc w:val="center"/>
              <w:rPr>
                <w:rFonts w:ascii="Times New Roman" w:hAnsi="Times New Roman"/>
              </w:rPr>
            </w:pPr>
            <w:r w:rsidRPr="00EA2651">
              <w:rPr>
                <w:rFonts w:ascii="Times New Roman" w:hAnsi="Times New Roman"/>
                <w:sz w:val="20"/>
              </w:rPr>
              <w:t>условно разрешенные</w:t>
            </w:r>
          </w:p>
        </w:tc>
        <w:tc>
          <w:tcPr>
            <w:tcW w:w="2133" w:type="dxa"/>
            <w:vAlign w:val="center"/>
          </w:tcPr>
          <w:p w:rsidR="002566CA" w:rsidRPr="00EA2651" w:rsidRDefault="002566CA" w:rsidP="002566CA">
            <w:pPr>
              <w:widowControl w:val="0"/>
              <w:spacing w:after="0"/>
              <w:contextualSpacing/>
              <w:rPr>
                <w:rFonts w:ascii="Times New Roman" w:hAnsi="Times New Roman"/>
                <w:sz w:val="20"/>
                <w:lang w:eastAsia="en-US"/>
              </w:rPr>
            </w:pPr>
            <w:r w:rsidRPr="00EA2651">
              <w:rPr>
                <w:rFonts w:ascii="Times New Roman" w:hAnsi="Times New Roman"/>
                <w:sz w:val="20"/>
              </w:rPr>
              <w:t>коммунальное обслуживание (3.1)</w:t>
            </w:r>
          </w:p>
        </w:tc>
        <w:tc>
          <w:tcPr>
            <w:tcW w:w="2083" w:type="dxa"/>
            <w:vAlign w:val="center"/>
          </w:tcPr>
          <w:p w:rsidR="002566CA" w:rsidRPr="00EA2651" w:rsidRDefault="002566CA" w:rsidP="002566CA">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5" w:type="dxa"/>
            <w:vAlign w:val="center"/>
          </w:tcPr>
          <w:p w:rsidR="002566CA" w:rsidRPr="00EA2651" w:rsidRDefault="002566CA" w:rsidP="002566CA">
            <w:pPr>
              <w:spacing w:after="0"/>
              <w:jc w:val="center"/>
              <w:rPr>
                <w:rFonts w:ascii="Times New Roman" w:hAnsi="Times New Roman"/>
                <w:sz w:val="20"/>
              </w:rPr>
            </w:pPr>
            <w:r w:rsidRPr="00EA2651">
              <w:rPr>
                <w:rFonts w:ascii="Times New Roman" w:hAnsi="Times New Roman"/>
                <w:sz w:val="20"/>
              </w:rPr>
              <w:t>2</w:t>
            </w:r>
          </w:p>
        </w:tc>
        <w:tc>
          <w:tcPr>
            <w:tcW w:w="2078" w:type="dxa"/>
            <w:vAlign w:val="center"/>
          </w:tcPr>
          <w:p w:rsidR="002566CA" w:rsidRPr="00EA2651" w:rsidRDefault="002566CA" w:rsidP="002566CA">
            <w:pPr>
              <w:spacing w:after="0"/>
              <w:jc w:val="center"/>
              <w:rPr>
                <w:rFonts w:ascii="Times New Roman" w:hAnsi="Times New Roman"/>
                <w:sz w:val="20"/>
              </w:rPr>
            </w:pPr>
            <w:r w:rsidRPr="00EA2651">
              <w:rPr>
                <w:rFonts w:ascii="Times New Roman" w:hAnsi="Times New Roman"/>
                <w:sz w:val="20"/>
              </w:rPr>
              <w:t>3</w:t>
            </w:r>
          </w:p>
        </w:tc>
        <w:tc>
          <w:tcPr>
            <w:tcW w:w="2087" w:type="dxa"/>
            <w:vAlign w:val="center"/>
          </w:tcPr>
          <w:p w:rsidR="002566CA" w:rsidRPr="00EA2651" w:rsidRDefault="002566CA" w:rsidP="002566CA">
            <w:pPr>
              <w:spacing w:after="0"/>
              <w:jc w:val="center"/>
              <w:rPr>
                <w:rFonts w:ascii="Times New Roman" w:hAnsi="Times New Roman"/>
                <w:sz w:val="20"/>
              </w:rPr>
            </w:pPr>
            <w:r w:rsidRPr="00EA2651">
              <w:rPr>
                <w:rFonts w:ascii="Times New Roman" w:hAnsi="Times New Roman"/>
                <w:sz w:val="20"/>
              </w:rPr>
              <w:t>80</w:t>
            </w:r>
          </w:p>
        </w:tc>
        <w:tc>
          <w:tcPr>
            <w:tcW w:w="2460" w:type="dxa"/>
            <w:vAlign w:val="center"/>
          </w:tcPr>
          <w:p w:rsidR="002566CA" w:rsidRPr="00EA2651" w:rsidRDefault="000E1C3B" w:rsidP="002566CA">
            <w:pPr>
              <w:tabs>
                <w:tab w:val="left" w:pos="1440"/>
              </w:tabs>
              <w:spacing w:after="0"/>
              <w:jc w:val="center"/>
              <w:rPr>
                <w:rFonts w:ascii="Times New Roman" w:hAnsi="Times New Roman"/>
                <w:sz w:val="20"/>
              </w:rPr>
            </w:pPr>
            <w:r w:rsidRPr="00EA2651">
              <w:rPr>
                <w:rFonts w:ascii="Times New Roman" w:hAnsi="Times New Roman"/>
                <w:sz w:val="20"/>
                <w:szCs w:val="20"/>
              </w:rPr>
              <w:t>Устанавливаются совокупностью требований, определенных в статье 22 части I</w:t>
            </w:r>
            <w:r w:rsidRPr="00EA2651">
              <w:rPr>
                <w:rFonts w:ascii="Times New Roman" w:hAnsi="Times New Roman"/>
                <w:sz w:val="20"/>
                <w:szCs w:val="20"/>
                <w:lang w:val="en-US"/>
              </w:rPr>
              <w:t>I</w:t>
            </w:r>
            <w:r w:rsidRPr="00EA2651">
              <w:rPr>
                <w:rFonts w:ascii="Times New Roman" w:hAnsi="Times New Roman"/>
                <w:sz w:val="20"/>
                <w:szCs w:val="20"/>
              </w:rPr>
              <w:t xml:space="preserve"> Правил</w:t>
            </w:r>
          </w:p>
        </w:tc>
      </w:tr>
      <w:tr w:rsidR="00EA2651" w:rsidRPr="00EA2651" w:rsidTr="0037306C">
        <w:tc>
          <w:tcPr>
            <w:tcW w:w="2103"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t>вспомогательные</w:t>
            </w:r>
          </w:p>
        </w:tc>
        <w:tc>
          <w:tcPr>
            <w:tcW w:w="2133" w:type="dxa"/>
            <w:vAlign w:val="center"/>
          </w:tcPr>
          <w:p w:rsidR="00DE3AD7" w:rsidRPr="00EA2651" w:rsidRDefault="00DE3AD7" w:rsidP="00DE3AD7">
            <w:pPr>
              <w:pStyle w:val="12"/>
              <w:widowControl w:val="0"/>
              <w:ind w:left="0" w:firstLine="0"/>
              <w:rPr>
                <w:sz w:val="20"/>
                <w:szCs w:val="20"/>
              </w:rPr>
            </w:pPr>
            <w:r w:rsidRPr="00EA2651">
              <w:rPr>
                <w:sz w:val="20"/>
                <w:szCs w:val="20"/>
              </w:rPr>
              <w:t>земельные участки (территории) общего пользования (12.0)</w:t>
            </w:r>
          </w:p>
        </w:tc>
        <w:tc>
          <w:tcPr>
            <w:tcW w:w="2083" w:type="dxa"/>
            <w:vAlign w:val="center"/>
          </w:tcPr>
          <w:p w:rsidR="00DE3AD7" w:rsidRPr="00EA2651" w:rsidRDefault="00DE3AD7" w:rsidP="00DE3AD7">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75" w:type="dxa"/>
            <w:vAlign w:val="center"/>
          </w:tcPr>
          <w:p w:rsidR="00DE3AD7" w:rsidRPr="00EA2651" w:rsidRDefault="00DE3AD7" w:rsidP="00DE3AD7">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78" w:type="dxa"/>
            <w:vAlign w:val="center"/>
          </w:tcPr>
          <w:p w:rsidR="00DE3AD7" w:rsidRPr="00EA2651" w:rsidRDefault="00DE3AD7" w:rsidP="00DE3AD7">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87" w:type="dxa"/>
            <w:vAlign w:val="center"/>
          </w:tcPr>
          <w:p w:rsidR="00DE3AD7" w:rsidRPr="00EA2651" w:rsidRDefault="00DE3AD7" w:rsidP="00DE3AD7">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460"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t>Земельные участки (территории) общего пользования не подлежат приватизации</w:t>
            </w:r>
          </w:p>
        </w:tc>
      </w:tr>
    </w:tbl>
    <w:p w:rsidR="00DE3AD7" w:rsidRPr="00EA2651" w:rsidRDefault="00DE3AD7" w:rsidP="00CF0A63">
      <w:pPr>
        <w:spacing w:after="0"/>
        <w:ind w:left="2268" w:hanging="1548"/>
        <w:jc w:val="both"/>
        <w:rPr>
          <w:rFonts w:ascii="Times New Roman" w:hAnsi="Times New Roman"/>
          <w:b/>
          <w:sz w:val="20"/>
        </w:rPr>
      </w:pPr>
    </w:p>
    <w:p w:rsidR="00CF0A63" w:rsidRPr="00EA2651" w:rsidRDefault="00CF0A63" w:rsidP="006E33DA">
      <w:pPr>
        <w:spacing w:after="0" w:line="240" w:lineRule="auto"/>
        <w:ind w:left="2268" w:hanging="1548"/>
        <w:jc w:val="both"/>
        <w:rPr>
          <w:rFonts w:ascii="Times New Roman" w:hAnsi="Times New Roman"/>
          <w:sz w:val="20"/>
        </w:rPr>
      </w:pPr>
      <w:r w:rsidRPr="00EA2651">
        <w:rPr>
          <w:rFonts w:ascii="Times New Roman" w:hAnsi="Times New Roman"/>
          <w:b/>
          <w:sz w:val="20"/>
        </w:rPr>
        <w:t>Примечание:</w:t>
      </w:r>
      <w:r w:rsidRPr="00EA2651">
        <w:rPr>
          <w:rFonts w:ascii="Times New Roman" w:hAnsi="Times New Roman"/>
          <w:sz w:val="20"/>
        </w:rPr>
        <w:t xml:space="preserve"> *- Выбор указанных видов разрешенного использования земельных участков и объектов капитального строительства возможен только при условии, если такие виды не накладывают дополнительных ограничений на прилегающую территорию.</w:t>
      </w: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BD20F0" w:rsidRPr="00EA2651" w:rsidRDefault="00BD20F0">
      <w:pPr>
        <w:spacing w:after="0"/>
        <w:jc w:val="both"/>
        <w:rPr>
          <w:rFonts w:ascii="Times New Roman" w:hAnsi="Times New Roman"/>
          <w:b/>
          <w:sz w:val="24"/>
          <w:szCs w:val="24"/>
        </w:rPr>
      </w:pPr>
      <w:r w:rsidRPr="00EA2651">
        <w:rPr>
          <w:b/>
        </w:rPr>
        <w:br w:type="page"/>
      </w:r>
    </w:p>
    <w:p w:rsidR="00CF0A63" w:rsidRPr="00EA2651" w:rsidRDefault="00CF0A63" w:rsidP="00CF0A63">
      <w:pPr>
        <w:spacing w:after="0"/>
        <w:ind w:firstLine="709"/>
        <w:jc w:val="both"/>
        <w:rPr>
          <w:rFonts w:ascii="Times New Roman" w:hAnsi="Times New Roman"/>
          <w:sz w:val="24"/>
          <w:szCs w:val="24"/>
        </w:rPr>
      </w:pPr>
      <w:r w:rsidRPr="00EA2651">
        <w:rPr>
          <w:rFonts w:ascii="Times New Roman" w:hAnsi="Times New Roman"/>
          <w:b/>
          <w:sz w:val="24"/>
          <w:szCs w:val="24"/>
        </w:rPr>
        <w:lastRenderedPageBreak/>
        <w:t>Зона, занятая объектами сельскохозяйственного назначения (Сх2О)</w:t>
      </w:r>
      <w:r w:rsidRPr="00EA2651">
        <w:rPr>
          <w:rFonts w:ascii="Times New Roman" w:hAnsi="Times New Roman"/>
          <w:sz w:val="24"/>
          <w:szCs w:val="24"/>
        </w:rPr>
        <w:t xml:space="preserve"> – предназначена для размещения объектов первичной переработки сельскохозяйственной продукции, объектов для хранения и эксплуатации сельскохозяйственной техники, амбаров, силосных ям, башен, захоронения отходов сельскохозяйственного производства, объектов для содержания сельскохозяйственных животных, для ведения пчеловодства и разведение рыбы или водоплавающей птицы</w:t>
      </w:r>
    </w:p>
    <w:p w:rsidR="00CF0A63" w:rsidRPr="00EA2651" w:rsidRDefault="00CF0A63" w:rsidP="00CF0A63">
      <w:pPr>
        <w:spacing w:after="0"/>
        <w:ind w:firstLine="709"/>
        <w:jc w:val="both"/>
        <w:rPr>
          <w:rFonts w:ascii="Times New Roman" w:hAnsi="Times New Roman"/>
          <w:sz w:val="10"/>
          <w:szCs w:val="10"/>
        </w:rPr>
      </w:pPr>
    </w:p>
    <w:tbl>
      <w:tblPr>
        <w:tblStyle w:val="afa"/>
        <w:tblW w:w="0" w:type="auto"/>
        <w:tblInd w:w="-459" w:type="dxa"/>
        <w:tblLook w:val="04A0"/>
      </w:tblPr>
      <w:tblGrid>
        <w:gridCol w:w="2074"/>
        <w:gridCol w:w="2204"/>
        <w:gridCol w:w="2078"/>
        <w:gridCol w:w="2053"/>
        <w:gridCol w:w="2073"/>
        <w:gridCol w:w="2080"/>
        <w:gridCol w:w="2457"/>
      </w:tblGrid>
      <w:tr w:rsidR="00EA2651" w:rsidRPr="00EA2651" w:rsidTr="004A5331">
        <w:tc>
          <w:tcPr>
            <w:tcW w:w="2074"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Виды разрешенного использования земельных участков и объектов капитального строительства</w:t>
            </w:r>
          </w:p>
        </w:tc>
        <w:tc>
          <w:tcPr>
            <w:tcW w:w="2204"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Наименование вида разрешенного использования, код</w:t>
            </w:r>
          </w:p>
        </w:tc>
        <w:tc>
          <w:tcPr>
            <w:tcW w:w="8284" w:type="dxa"/>
            <w:gridSpan w:val="4"/>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Параметры разрешенного использования</w:t>
            </w:r>
          </w:p>
        </w:tc>
        <w:tc>
          <w:tcPr>
            <w:tcW w:w="2457"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Ограничения использования земельных участков и объектов капитального строительства</w:t>
            </w:r>
          </w:p>
        </w:tc>
      </w:tr>
      <w:tr w:rsidR="00EA2651" w:rsidRPr="00EA2651" w:rsidTr="004A5331">
        <w:tc>
          <w:tcPr>
            <w:tcW w:w="2074" w:type="dxa"/>
            <w:vMerge/>
            <w:vAlign w:val="center"/>
          </w:tcPr>
          <w:p w:rsidR="00CF0A63" w:rsidRPr="00EA2651" w:rsidRDefault="00CF0A63" w:rsidP="004A5331">
            <w:pPr>
              <w:spacing w:after="0"/>
              <w:jc w:val="center"/>
              <w:rPr>
                <w:rFonts w:ascii="Times New Roman" w:hAnsi="Times New Roman"/>
                <w:sz w:val="20"/>
              </w:rPr>
            </w:pPr>
          </w:p>
        </w:tc>
        <w:tc>
          <w:tcPr>
            <w:tcW w:w="2204" w:type="dxa"/>
            <w:vMerge/>
            <w:vAlign w:val="center"/>
          </w:tcPr>
          <w:p w:rsidR="00CF0A63" w:rsidRPr="00EA2651" w:rsidRDefault="00CF0A63" w:rsidP="004A5331">
            <w:pPr>
              <w:spacing w:after="0"/>
              <w:jc w:val="center"/>
              <w:rPr>
                <w:rFonts w:ascii="Times New Roman" w:hAnsi="Times New Roman"/>
                <w:sz w:val="20"/>
              </w:rPr>
            </w:pPr>
          </w:p>
        </w:tc>
        <w:tc>
          <w:tcPr>
            <w:tcW w:w="2078"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Предельные (минимальные и (или) максимальные) размеры земельных участков, в том числе их площадь, га</w:t>
            </w:r>
          </w:p>
        </w:tc>
        <w:tc>
          <w:tcPr>
            <w:tcW w:w="205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Количество этажей</w:t>
            </w:r>
          </w:p>
        </w:tc>
        <w:tc>
          <w:tcPr>
            <w:tcW w:w="207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08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Максимальный процент застройки в границах земельного участка</w:t>
            </w:r>
          </w:p>
        </w:tc>
        <w:tc>
          <w:tcPr>
            <w:tcW w:w="2457" w:type="dxa"/>
            <w:vMerge/>
            <w:vAlign w:val="center"/>
          </w:tcPr>
          <w:p w:rsidR="00CF0A63" w:rsidRPr="00EA2651" w:rsidRDefault="00CF0A63" w:rsidP="004A5331">
            <w:pPr>
              <w:spacing w:after="0"/>
              <w:jc w:val="center"/>
              <w:rPr>
                <w:rFonts w:ascii="Times New Roman" w:hAnsi="Times New Roman"/>
                <w:sz w:val="20"/>
              </w:rPr>
            </w:pPr>
          </w:p>
        </w:tc>
      </w:tr>
      <w:tr w:rsidR="00EA2651" w:rsidRPr="00EA2651" w:rsidTr="004A5331">
        <w:tc>
          <w:tcPr>
            <w:tcW w:w="2074"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1</w:t>
            </w:r>
          </w:p>
        </w:tc>
        <w:tc>
          <w:tcPr>
            <w:tcW w:w="2204"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2</w:t>
            </w:r>
          </w:p>
        </w:tc>
        <w:tc>
          <w:tcPr>
            <w:tcW w:w="2078"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3</w:t>
            </w:r>
          </w:p>
        </w:tc>
        <w:tc>
          <w:tcPr>
            <w:tcW w:w="205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4</w:t>
            </w:r>
          </w:p>
        </w:tc>
        <w:tc>
          <w:tcPr>
            <w:tcW w:w="2073"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5</w:t>
            </w:r>
          </w:p>
        </w:tc>
        <w:tc>
          <w:tcPr>
            <w:tcW w:w="208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6</w:t>
            </w:r>
          </w:p>
        </w:tc>
        <w:tc>
          <w:tcPr>
            <w:tcW w:w="245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A95321">
        <w:trPr>
          <w:trHeight w:val="493"/>
        </w:trPr>
        <w:tc>
          <w:tcPr>
            <w:tcW w:w="2074" w:type="dxa"/>
            <w:vMerge w:val="restart"/>
            <w:vAlign w:val="center"/>
          </w:tcPr>
          <w:p w:rsidR="00DE3AD7" w:rsidRPr="00EA2651" w:rsidRDefault="00DE3AD7" w:rsidP="004A5331">
            <w:pPr>
              <w:spacing w:after="0"/>
              <w:jc w:val="center"/>
              <w:rPr>
                <w:rFonts w:ascii="Times New Roman" w:hAnsi="Times New Roman"/>
                <w:sz w:val="20"/>
              </w:rPr>
            </w:pPr>
            <w:r w:rsidRPr="00EA2651">
              <w:rPr>
                <w:rFonts w:ascii="Times New Roman" w:hAnsi="Times New Roman"/>
                <w:sz w:val="20"/>
              </w:rPr>
              <w:t>основные</w:t>
            </w:r>
          </w:p>
        </w:tc>
        <w:tc>
          <w:tcPr>
            <w:tcW w:w="2204" w:type="dxa"/>
            <w:vAlign w:val="center"/>
          </w:tcPr>
          <w:p w:rsidR="00DE3AD7" w:rsidRPr="00EA2651" w:rsidRDefault="00DE3AD7" w:rsidP="004A5331">
            <w:pPr>
              <w:spacing w:after="0"/>
              <w:rPr>
                <w:rFonts w:ascii="Times New Roman" w:hAnsi="Times New Roman"/>
                <w:sz w:val="20"/>
              </w:rPr>
            </w:pPr>
            <w:r w:rsidRPr="00EA2651">
              <w:rPr>
                <w:rFonts w:ascii="Times New Roman" w:hAnsi="Times New Roman"/>
                <w:sz w:val="20"/>
              </w:rPr>
              <w:t>растениеводство (1.1)</w:t>
            </w:r>
          </w:p>
        </w:tc>
        <w:tc>
          <w:tcPr>
            <w:tcW w:w="2078" w:type="dxa"/>
            <w:vAlign w:val="center"/>
          </w:tcPr>
          <w:p w:rsidR="00DE3AD7" w:rsidRPr="00EA2651" w:rsidRDefault="00F56EDB" w:rsidP="004A5331">
            <w:pPr>
              <w:spacing w:after="0"/>
              <w:jc w:val="center"/>
              <w:rPr>
                <w:rFonts w:ascii="Times New Roman" w:hAnsi="Times New Roman"/>
                <w:sz w:val="20"/>
              </w:rPr>
            </w:pPr>
            <w:r w:rsidRPr="00EA2651">
              <w:rPr>
                <w:rFonts w:ascii="Times New Roman" w:hAnsi="Times New Roman"/>
                <w:sz w:val="20"/>
              </w:rPr>
              <w:t>от 0,10</w:t>
            </w:r>
          </w:p>
        </w:tc>
        <w:tc>
          <w:tcPr>
            <w:tcW w:w="2053" w:type="dxa"/>
            <w:vAlign w:val="center"/>
          </w:tcPr>
          <w:p w:rsidR="00DE3AD7" w:rsidRPr="00EA2651" w:rsidRDefault="00DE3AD7" w:rsidP="004A5331">
            <w:pPr>
              <w:spacing w:after="0"/>
              <w:jc w:val="center"/>
              <w:rPr>
                <w:rFonts w:ascii="Times New Roman" w:hAnsi="Times New Roman"/>
                <w:sz w:val="20"/>
              </w:rPr>
            </w:pPr>
            <w:r w:rsidRPr="00EA2651">
              <w:rPr>
                <w:rFonts w:ascii="Times New Roman" w:hAnsi="Times New Roman"/>
                <w:sz w:val="20"/>
              </w:rPr>
              <w:t>3</w:t>
            </w:r>
          </w:p>
        </w:tc>
        <w:tc>
          <w:tcPr>
            <w:tcW w:w="2073" w:type="dxa"/>
            <w:vAlign w:val="center"/>
          </w:tcPr>
          <w:p w:rsidR="00DE3AD7" w:rsidRPr="00EA2651" w:rsidRDefault="00DE3AD7" w:rsidP="004A5331">
            <w:pPr>
              <w:spacing w:after="0"/>
              <w:jc w:val="center"/>
              <w:rPr>
                <w:rFonts w:ascii="Times New Roman" w:hAnsi="Times New Roman"/>
                <w:sz w:val="20"/>
              </w:rPr>
            </w:pPr>
            <w:r w:rsidRPr="00EA2651">
              <w:rPr>
                <w:rFonts w:ascii="Times New Roman" w:hAnsi="Times New Roman"/>
                <w:sz w:val="20"/>
              </w:rPr>
              <w:t>1</w:t>
            </w:r>
          </w:p>
        </w:tc>
        <w:tc>
          <w:tcPr>
            <w:tcW w:w="2080" w:type="dxa"/>
            <w:vAlign w:val="center"/>
          </w:tcPr>
          <w:p w:rsidR="00DE3AD7" w:rsidRPr="00EA2651" w:rsidRDefault="00DE3AD7" w:rsidP="004A5331">
            <w:pPr>
              <w:spacing w:after="0"/>
              <w:jc w:val="center"/>
              <w:rPr>
                <w:rFonts w:ascii="Times New Roman" w:hAnsi="Times New Roman"/>
                <w:sz w:val="20"/>
              </w:rPr>
            </w:pPr>
            <w:r w:rsidRPr="00EA2651">
              <w:rPr>
                <w:rFonts w:ascii="Times New Roman" w:hAnsi="Times New Roman"/>
                <w:sz w:val="20"/>
              </w:rPr>
              <w:t>65</w:t>
            </w:r>
          </w:p>
        </w:tc>
        <w:tc>
          <w:tcPr>
            <w:tcW w:w="2457" w:type="dxa"/>
            <w:vAlign w:val="center"/>
          </w:tcPr>
          <w:p w:rsidR="00DE3AD7" w:rsidRPr="00EA2651" w:rsidRDefault="00DE3AD7" w:rsidP="004A5331">
            <w:pPr>
              <w:autoSpaceDE w:val="0"/>
              <w:autoSpaceDN w:val="0"/>
              <w:adjustRightInd w:val="0"/>
              <w:spacing w:after="0"/>
              <w:jc w:val="center"/>
              <w:rPr>
                <w:rFonts w:ascii="Times New Roman" w:hAnsi="Times New Roman"/>
                <w:sz w:val="20"/>
              </w:rPr>
            </w:pPr>
            <w:r w:rsidRPr="00EA2651">
              <w:rPr>
                <w:rFonts w:ascii="Times New Roman" w:hAnsi="Times New Roman"/>
                <w:sz w:val="20"/>
              </w:rPr>
              <w:t>Запрет на возведение объектов капитального строительства</w:t>
            </w:r>
          </w:p>
        </w:tc>
      </w:tr>
      <w:tr w:rsidR="00EA2651" w:rsidRPr="00EA2651" w:rsidTr="00A95321">
        <w:trPr>
          <w:trHeight w:val="219"/>
        </w:trPr>
        <w:tc>
          <w:tcPr>
            <w:tcW w:w="2074" w:type="dxa"/>
            <w:vMerge/>
            <w:vAlign w:val="center"/>
          </w:tcPr>
          <w:p w:rsidR="00912BAA" w:rsidRPr="00EA2651" w:rsidRDefault="00912BAA" w:rsidP="004A5331">
            <w:pPr>
              <w:spacing w:after="0"/>
              <w:jc w:val="center"/>
              <w:rPr>
                <w:rFonts w:ascii="Times New Roman" w:hAnsi="Times New Roman"/>
                <w:sz w:val="20"/>
              </w:rPr>
            </w:pPr>
          </w:p>
        </w:tc>
        <w:tc>
          <w:tcPr>
            <w:tcW w:w="2204" w:type="dxa"/>
            <w:vAlign w:val="center"/>
          </w:tcPr>
          <w:p w:rsidR="00912BAA" w:rsidRPr="00EA2651" w:rsidRDefault="00912BAA" w:rsidP="004A5331">
            <w:pPr>
              <w:widowControl w:val="0"/>
              <w:spacing w:after="0"/>
              <w:contextualSpacing/>
              <w:rPr>
                <w:rFonts w:ascii="Times New Roman" w:hAnsi="Times New Roman"/>
                <w:sz w:val="20"/>
              </w:rPr>
            </w:pPr>
            <w:r w:rsidRPr="00EA2651">
              <w:rPr>
                <w:rFonts w:ascii="Times New Roman" w:hAnsi="Times New Roman"/>
                <w:sz w:val="20"/>
              </w:rPr>
              <w:t>животноводство (1.7)</w:t>
            </w:r>
          </w:p>
        </w:tc>
        <w:tc>
          <w:tcPr>
            <w:tcW w:w="2078"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от 0,05 до 10</w:t>
            </w:r>
          </w:p>
        </w:tc>
        <w:tc>
          <w:tcPr>
            <w:tcW w:w="205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w:t>
            </w:r>
          </w:p>
        </w:tc>
        <w:tc>
          <w:tcPr>
            <w:tcW w:w="207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3</w:t>
            </w:r>
          </w:p>
        </w:tc>
        <w:tc>
          <w:tcPr>
            <w:tcW w:w="2080"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65</w:t>
            </w:r>
          </w:p>
        </w:tc>
        <w:tc>
          <w:tcPr>
            <w:tcW w:w="2457" w:type="dxa"/>
            <w:vMerge w:val="restart"/>
            <w:vAlign w:val="center"/>
          </w:tcPr>
          <w:p w:rsidR="00912BAA" w:rsidRPr="00EA2651" w:rsidRDefault="00912BAA" w:rsidP="004A5331">
            <w:pPr>
              <w:autoSpaceDE w:val="0"/>
              <w:autoSpaceDN w:val="0"/>
              <w:adjustRightInd w:val="0"/>
              <w:spacing w:after="0"/>
              <w:jc w:val="center"/>
              <w:rPr>
                <w:rFonts w:ascii="Times New Roman" w:hAnsi="Times New Roman"/>
                <w:sz w:val="20"/>
              </w:rPr>
            </w:pPr>
            <w:r w:rsidRPr="00EA2651">
              <w:rPr>
                <w:rFonts w:ascii="Times New Roman" w:hAnsi="Times New Roman"/>
                <w:sz w:val="20"/>
                <w:szCs w:val="20"/>
              </w:rPr>
              <w:t>Устанавливаются совокупностью требований, определенных в статье 22 части I</w:t>
            </w:r>
            <w:r w:rsidRPr="00EA2651">
              <w:rPr>
                <w:rFonts w:ascii="Times New Roman" w:hAnsi="Times New Roman"/>
                <w:sz w:val="20"/>
                <w:szCs w:val="20"/>
                <w:lang w:val="en-US"/>
              </w:rPr>
              <w:t>I</w:t>
            </w:r>
            <w:r w:rsidRPr="00EA2651">
              <w:rPr>
                <w:rFonts w:ascii="Times New Roman" w:hAnsi="Times New Roman"/>
                <w:sz w:val="20"/>
                <w:szCs w:val="20"/>
              </w:rPr>
              <w:t xml:space="preserve"> Правил</w:t>
            </w:r>
          </w:p>
        </w:tc>
      </w:tr>
      <w:tr w:rsidR="00EA2651" w:rsidRPr="00EA2651" w:rsidTr="004A5331">
        <w:tc>
          <w:tcPr>
            <w:tcW w:w="2074" w:type="dxa"/>
            <w:vMerge/>
            <w:vAlign w:val="center"/>
          </w:tcPr>
          <w:p w:rsidR="00912BAA" w:rsidRPr="00EA2651" w:rsidRDefault="00912BAA" w:rsidP="00F56EDB">
            <w:pPr>
              <w:spacing w:after="0"/>
              <w:jc w:val="center"/>
              <w:rPr>
                <w:rFonts w:ascii="Times New Roman" w:hAnsi="Times New Roman"/>
                <w:sz w:val="20"/>
              </w:rPr>
            </w:pPr>
          </w:p>
        </w:tc>
        <w:tc>
          <w:tcPr>
            <w:tcW w:w="2204" w:type="dxa"/>
            <w:vAlign w:val="center"/>
          </w:tcPr>
          <w:p w:rsidR="00912BAA" w:rsidRPr="00EA2651" w:rsidRDefault="00912BAA" w:rsidP="00F56EDB">
            <w:pPr>
              <w:widowControl w:val="0"/>
              <w:spacing w:after="0"/>
              <w:contextualSpacing/>
              <w:rPr>
                <w:rFonts w:ascii="Times New Roman" w:hAnsi="Times New Roman"/>
                <w:sz w:val="20"/>
                <w:lang w:eastAsia="en-US"/>
              </w:rPr>
            </w:pPr>
            <w:r w:rsidRPr="00EA2651">
              <w:rPr>
                <w:rFonts w:ascii="Times New Roman" w:hAnsi="Times New Roman"/>
                <w:sz w:val="20"/>
              </w:rPr>
              <w:t>хранение и переработка сельскохозяйственной продукции</w:t>
            </w:r>
            <w:r w:rsidRPr="00EA2651">
              <w:rPr>
                <w:rFonts w:ascii="Times New Roman" w:hAnsi="Times New Roman"/>
                <w:sz w:val="20"/>
                <w:lang w:eastAsia="en-US"/>
              </w:rPr>
              <w:t xml:space="preserve"> (1.15)</w:t>
            </w:r>
          </w:p>
        </w:tc>
        <w:tc>
          <w:tcPr>
            <w:tcW w:w="2078"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от 0,04</w:t>
            </w:r>
          </w:p>
        </w:tc>
        <w:tc>
          <w:tcPr>
            <w:tcW w:w="2053"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1 (предельная высота – 10 м)</w:t>
            </w:r>
          </w:p>
        </w:tc>
        <w:tc>
          <w:tcPr>
            <w:tcW w:w="2073"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3</w:t>
            </w:r>
          </w:p>
        </w:tc>
        <w:tc>
          <w:tcPr>
            <w:tcW w:w="2080"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65</w:t>
            </w:r>
          </w:p>
        </w:tc>
        <w:tc>
          <w:tcPr>
            <w:tcW w:w="2457" w:type="dxa"/>
            <w:vMerge/>
            <w:vAlign w:val="center"/>
          </w:tcPr>
          <w:p w:rsidR="00912BAA" w:rsidRPr="00EA2651" w:rsidRDefault="00912BAA" w:rsidP="00F56EDB">
            <w:pPr>
              <w:autoSpaceDE w:val="0"/>
              <w:autoSpaceDN w:val="0"/>
              <w:adjustRightInd w:val="0"/>
              <w:spacing w:after="0"/>
              <w:jc w:val="center"/>
              <w:rPr>
                <w:rFonts w:ascii="Times New Roman" w:hAnsi="Times New Roman"/>
                <w:sz w:val="20"/>
              </w:rPr>
            </w:pPr>
          </w:p>
        </w:tc>
      </w:tr>
      <w:tr w:rsidR="00EA2651" w:rsidRPr="00EA2651" w:rsidTr="004A5331">
        <w:tc>
          <w:tcPr>
            <w:tcW w:w="2074" w:type="dxa"/>
            <w:vMerge/>
            <w:vAlign w:val="center"/>
          </w:tcPr>
          <w:p w:rsidR="00912BAA" w:rsidRPr="00EA2651" w:rsidRDefault="00912BAA" w:rsidP="004A5331">
            <w:pPr>
              <w:spacing w:after="0"/>
              <w:jc w:val="center"/>
              <w:rPr>
                <w:rFonts w:ascii="Times New Roman" w:hAnsi="Times New Roman"/>
                <w:sz w:val="20"/>
              </w:rPr>
            </w:pPr>
          </w:p>
        </w:tc>
        <w:tc>
          <w:tcPr>
            <w:tcW w:w="2204" w:type="dxa"/>
            <w:vAlign w:val="center"/>
          </w:tcPr>
          <w:p w:rsidR="00912BAA" w:rsidRPr="00EA2651" w:rsidRDefault="00912BAA" w:rsidP="004A5331">
            <w:pPr>
              <w:widowControl w:val="0"/>
              <w:spacing w:after="0"/>
              <w:contextualSpacing/>
              <w:rPr>
                <w:rFonts w:ascii="Times New Roman" w:hAnsi="Times New Roman"/>
                <w:sz w:val="20"/>
                <w:lang w:eastAsia="en-US"/>
              </w:rPr>
            </w:pPr>
            <w:r w:rsidRPr="00EA2651">
              <w:rPr>
                <w:rFonts w:ascii="Times New Roman" w:hAnsi="Times New Roman"/>
                <w:sz w:val="20"/>
              </w:rPr>
              <w:t>обеспечение сельскохозяйственного производства (1.18)</w:t>
            </w:r>
          </w:p>
        </w:tc>
        <w:tc>
          <w:tcPr>
            <w:tcW w:w="2078"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от 0,50 до 5,0</w:t>
            </w:r>
          </w:p>
        </w:tc>
        <w:tc>
          <w:tcPr>
            <w:tcW w:w="2053"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2 (для водопроводных башен – 30 м)</w:t>
            </w:r>
          </w:p>
        </w:tc>
        <w:tc>
          <w:tcPr>
            <w:tcW w:w="2073" w:type="dxa"/>
            <w:vAlign w:val="center"/>
          </w:tcPr>
          <w:p w:rsidR="00912BAA" w:rsidRPr="00EA2651" w:rsidRDefault="00912BAA" w:rsidP="004A5331">
            <w:pPr>
              <w:tabs>
                <w:tab w:val="left" w:pos="1440"/>
              </w:tabs>
              <w:spacing w:after="0"/>
              <w:jc w:val="center"/>
              <w:rPr>
                <w:rFonts w:ascii="Times New Roman" w:hAnsi="Times New Roman"/>
                <w:sz w:val="20"/>
              </w:rPr>
            </w:pPr>
            <w:r w:rsidRPr="00EA2651">
              <w:rPr>
                <w:rFonts w:ascii="Times New Roman" w:hAnsi="Times New Roman"/>
                <w:sz w:val="20"/>
              </w:rPr>
              <w:t>3</w:t>
            </w:r>
          </w:p>
        </w:tc>
        <w:tc>
          <w:tcPr>
            <w:tcW w:w="2080" w:type="dxa"/>
            <w:vAlign w:val="center"/>
          </w:tcPr>
          <w:p w:rsidR="00912BAA" w:rsidRPr="00EA2651" w:rsidRDefault="00912BAA" w:rsidP="004A5331">
            <w:pPr>
              <w:spacing w:after="0"/>
              <w:jc w:val="center"/>
              <w:rPr>
                <w:rFonts w:ascii="Times New Roman" w:hAnsi="Times New Roman"/>
                <w:sz w:val="20"/>
              </w:rPr>
            </w:pPr>
            <w:r w:rsidRPr="00EA2651">
              <w:rPr>
                <w:rFonts w:ascii="Times New Roman" w:hAnsi="Times New Roman"/>
                <w:sz w:val="20"/>
              </w:rPr>
              <w:t>60</w:t>
            </w:r>
          </w:p>
        </w:tc>
        <w:tc>
          <w:tcPr>
            <w:tcW w:w="2457" w:type="dxa"/>
            <w:vMerge/>
            <w:vAlign w:val="center"/>
          </w:tcPr>
          <w:p w:rsidR="00912BAA" w:rsidRPr="00EA2651" w:rsidRDefault="00912BAA" w:rsidP="004A5331">
            <w:pPr>
              <w:autoSpaceDE w:val="0"/>
              <w:autoSpaceDN w:val="0"/>
              <w:adjustRightInd w:val="0"/>
              <w:spacing w:after="0"/>
              <w:jc w:val="center"/>
              <w:rPr>
                <w:rFonts w:ascii="Times New Roman" w:hAnsi="Times New Roman"/>
                <w:sz w:val="20"/>
              </w:rPr>
            </w:pPr>
          </w:p>
        </w:tc>
      </w:tr>
      <w:tr w:rsidR="00EA2651" w:rsidRPr="00EA2651" w:rsidTr="004A5331">
        <w:tc>
          <w:tcPr>
            <w:tcW w:w="2074" w:type="dxa"/>
            <w:vMerge/>
            <w:vAlign w:val="center"/>
          </w:tcPr>
          <w:p w:rsidR="00912BAA" w:rsidRPr="00EA2651" w:rsidRDefault="00912BAA" w:rsidP="00F56EDB">
            <w:pPr>
              <w:spacing w:after="0"/>
              <w:jc w:val="center"/>
              <w:rPr>
                <w:rFonts w:ascii="Times New Roman" w:hAnsi="Times New Roman"/>
                <w:sz w:val="20"/>
              </w:rPr>
            </w:pPr>
          </w:p>
        </w:tc>
        <w:tc>
          <w:tcPr>
            <w:tcW w:w="2204" w:type="dxa"/>
            <w:vAlign w:val="center"/>
          </w:tcPr>
          <w:p w:rsidR="00912BAA" w:rsidRPr="00EA2651" w:rsidRDefault="00912BAA" w:rsidP="00F56EDB">
            <w:pPr>
              <w:widowControl w:val="0"/>
              <w:spacing w:after="0"/>
              <w:contextualSpacing/>
              <w:rPr>
                <w:rFonts w:ascii="Times New Roman" w:hAnsi="Times New Roman"/>
                <w:sz w:val="20"/>
              </w:rPr>
            </w:pPr>
            <w:r w:rsidRPr="00EA2651">
              <w:rPr>
                <w:rFonts w:ascii="Times New Roman" w:hAnsi="Times New Roman"/>
                <w:sz w:val="20"/>
              </w:rPr>
              <w:t>коммунальное обслуживание (3.1)</w:t>
            </w:r>
          </w:p>
        </w:tc>
        <w:tc>
          <w:tcPr>
            <w:tcW w:w="2078"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53"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2</w:t>
            </w:r>
          </w:p>
        </w:tc>
        <w:tc>
          <w:tcPr>
            <w:tcW w:w="2073"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3</w:t>
            </w:r>
          </w:p>
        </w:tc>
        <w:tc>
          <w:tcPr>
            <w:tcW w:w="2080"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80</w:t>
            </w:r>
          </w:p>
        </w:tc>
        <w:tc>
          <w:tcPr>
            <w:tcW w:w="2457" w:type="dxa"/>
            <w:vMerge/>
            <w:vAlign w:val="center"/>
          </w:tcPr>
          <w:p w:rsidR="00912BAA" w:rsidRPr="00EA2651" w:rsidRDefault="00912BAA" w:rsidP="00F56EDB">
            <w:pPr>
              <w:spacing w:after="0"/>
              <w:jc w:val="center"/>
              <w:rPr>
                <w:rFonts w:ascii="Times New Roman" w:hAnsi="Times New Roman"/>
                <w:sz w:val="20"/>
              </w:rPr>
            </w:pPr>
          </w:p>
        </w:tc>
      </w:tr>
    </w:tbl>
    <w:p w:rsidR="00BD20F0" w:rsidRPr="00EA2651" w:rsidRDefault="00BD20F0">
      <w:pPr>
        <w:spacing w:after="0"/>
        <w:jc w:val="both"/>
      </w:pPr>
      <w:r w:rsidRPr="00EA2651">
        <w:br w:type="page"/>
      </w:r>
    </w:p>
    <w:tbl>
      <w:tblPr>
        <w:tblStyle w:val="afa"/>
        <w:tblW w:w="0" w:type="auto"/>
        <w:tblInd w:w="-459" w:type="dxa"/>
        <w:tblLook w:val="04A0"/>
      </w:tblPr>
      <w:tblGrid>
        <w:gridCol w:w="2074"/>
        <w:gridCol w:w="2204"/>
        <w:gridCol w:w="2078"/>
        <w:gridCol w:w="2053"/>
        <w:gridCol w:w="2073"/>
        <w:gridCol w:w="2080"/>
        <w:gridCol w:w="2457"/>
      </w:tblGrid>
      <w:tr w:rsidR="00EA2651" w:rsidRPr="00EA2651" w:rsidTr="006E33DA">
        <w:tc>
          <w:tcPr>
            <w:tcW w:w="2074"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lastRenderedPageBreak/>
              <w:t>1</w:t>
            </w:r>
          </w:p>
        </w:tc>
        <w:tc>
          <w:tcPr>
            <w:tcW w:w="2204" w:type="dxa"/>
            <w:vAlign w:val="center"/>
          </w:tcPr>
          <w:p w:rsidR="00DE3AD7" w:rsidRPr="00EA2651" w:rsidRDefault="00DE3AD7" w:rsidP="00DE3AD7">
            <w:pPr>
              <w:widowControl w:val="0"/>
              <w:spacing w:after="0"/>
              <w:contextualSpacing/>
              <w:jc w:val="center"/>
              <w:rPr>
                <w:rFonts w:ascii="Times New Roman" w:hAnsi="Times New Roman"/>
                <w:sz w:val="20"/>
              </w:rPr>
            </w:pPr>
            <w:r w:rsidRPr="00EA2651">
              <w:rPr>
                <w:rFonts w:ascii="Times New Roman" w:hAnsi="Times New Roman"/>
                <w:sz w:val="20"/>
              </w:rPr>
              <w:t>2</w:t>
            </w:r>
          </w:p>
        </w:tc>
        <w:tc>
          <w:tcPr>
            <w:tcW w:w="2078"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t>3</w:t>
            </w:r>
          </w:p>
        </w:tc>
        <w:tc>
          <w:tcPr>
            <w:tcW w:w="2053"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t>4</w:t>
            </w:r>
          </w:p>
        </w:tc>
        <w:tc>
          <w:tcPr>
            <w:tcW w:w="2073" w:type="dxa"/>
            <w:vAlign w:val="center"/>
          </w:tcPr>
          <w:p w:rsidR="00DE3AD7" w:rsidRPr="00EA2651" w:rsidRDefault="00DE3AD7" w:rsidP="00DE3AD7">
            <w:pPr>
              <w:tabs>
                <w:tab w:val="left" w:pos="1440"/>
              </w:tabs>
              <w:spacing w:after="0"/>
              <w:jc w:val="center"/>
              <w:rPr>
                <w:rFonts w:ascii="Times New Roman" w:hAnsi="Times New Roman"/>
                <w:sz w:val="20"/>
              </w:rPr>
            </w:pPr>
            <w:r w:rsidRPr="00EA2651">
              <w:rPr>
                <w:rFonts w:ascii="Times New Roman" w:hAnsi="Times New Roman"/>
                <w:sz w:val="20"/>
              </w:rPr>
              <w:t>5</w:t>
            </w:r>
          </w:p>
        </w:tc>
        <w:tc>
          <w:tcPr>
            <w:tcW w:w="2080"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t>6</w:t>
            </w:r>
          </w:p>
        </w:tc>
        <w:tc>
          <w:tcPr>
            <w:tcW w:w="2457"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t>7</w:t>
            </w:r>
          </w:p>
        </w:tc>
      </w:tr>
      <w:tr w:rsidR="00EA2651" w:rsidRPr="00EA2651" w:rsidTr="006E33DA">
        <w:tc>
          <w:tcPr>
            <w:tcW w:w="2074"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основные</w:t>
            </w:r>
          </w:p>
        </w:tc>
        <w:tc>
          <w:tcPr>
            <w:tcW w:w="2204" w:type="dxa"/>
            <w:vAlign w:val="center"/>
          </w:tcPr>
          <w:p w:rsidR="00912BAA" w:rsidRPr="00EA2651" w:rsidRDefault="00912BAA" w:rsidP="00F56EDB">
            <w:pPr>
              <w:widowControl w:val="0"/>
              <w:spacing w:after="0"/>
              <w:contextualSpacing/>
              <w:rPr>
                <w:rFonts w:ascii="Times New Roman" w:hAnsi="Times New Roman"/>
                <w:sz w:val="20"/>
              </w:rPr>
            </w:pPr>
            <w:r w:rsidRPr="00EA2651">
              <w:rPr>
                <w:rFonts w:ascii="Times New Roman" w:hAnsi="Times New Roman"/>
                <w:sz w:val="20"/>
              </w:rPr>
              <w:t>склады (6.9)</w:t>
            </w:r>
          </w:p>
        </w:tc>
        <w:tc>
          <w:tcPr>
            <w:tcW w:w="2078"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от 0,01</w:t>
            </w:r>
          </w:p>
        </w:tc>
        <w:tc>
          <w:tcPr>
            <w:tcW w:w="2053"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2</w:t>
            </w:r>
          </w:p>
        </w:tc>
        <w:tc>
          <w:tcPr>
            <w:tcW w:w="2073"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3</w:t>
            </w:r>
          </w:p>
        </w:tc>
        <w:tc>
          <w:tcPr>
            <w:tcW w:w="2080" w:type="dxa"/>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rPr>
              <w:t>80</w:t>
            </w:r>
          </w:p>
        </w:tc>
        <w:tc>
          <w:tcPr>
            <w:tcW w:w="2457" w:type="dxa"/>
            <w:vMerge w:val="restart"/>
            <w:vAlign w:val="center"/>
          </w:tcPr>
          <w:p w:rsidR="00912BAA" w:rsidRPr="00EA2651" w:rsidRDefault="00912BAA" w:rsidP="00F56EDB">
            <w:pPr>
              <w:spacing w:after="0"/>
              <w:jc w:val="center"/>
              <w:rPr>
                <w:rFonts w:ascii="Times New Roman" w:hAnsi="Times New Roman"/>
                <w:sz w:val="20"/>
              </w:rPr>
            </w:pPr>
            <w:r w:rsidRPr="00EA2651">
              <w:rPr>
                <w:rFonts w:ascii="Times New Roman" w:hAnsi="Times New Roman"/>
                <w:sz w:val="20"/>
                <w:szCs w:val="20"/>
              </w:rPr>
              <w:t>Устанавливаются совокупностью требований, определенных в статье 22 части I</w:t>
            </w:r>
            <w:r w:rsidRPr="00EA2651">
              <w:rPr>
                <w:rFonts w:ascii="Times New Roman" w:hAnsi="Times New Roman"/>
                <w:sz w:val="20"/>
                <w:szCs w:val="20"/>
                <w:lang w:val="en-US"/>
              </w:rPr>
              <w:t>I</w:t>
            </w:r>
            <w:r w:rsidRPr="00EA2651">
              <w:rPr>
                <w:rFonts w:ascii="Times New Roman" w:hAnsi="Times New Roman"/>
                <w:sz w:val="20"/>
                <w:szCs w:val="20"/>
              </w:rPr>
              <w:t xml:space="preserve"> Правил</w:t>
            </w:r>
          </w:p>
        </w:tc>
      </w:tr>
      <w:tr w:rsidR="00EA2651" w:rsidRPr="00EA2651" w:rsidTr="006E33DA">
        <w:tc>
          <w:tcPr>
            <w:tcW w:w="2074" w:type="dxa"/>
            <w:vAlign w:val="center"/>
          </w:tcPr>
          <w:p w:rsidR="00912BAA" w:rsidRPr="00EA2651" w:rsidRDefault="00912BAA" w:rsidP="009021F9">
            <w:pPr>
              <w:spacing w:after="0"/>
              <w:jc w:val="center"/>
              <w:rPr>
                <w:rFonts w:ascii="Times New Roman" w:hAnsi="Times New Roman"/>
                <w:sz w:val="20"/>
              </w:rPr>
            </w:pPr>
            <w:r w:rsidRPr="00EA2651">
              <w:rPr>
                <w:rFonts w:ascii="Times New Roman" w:hAnsi="Times New Roman"/>
                <w:sz w:val="20"/>
              </w:rPr>
              <w:t>условно разрешенные</w:t>
            </w:r>
          </w:p>
        </w:tc>
        <w:tc>
          <w:tcPr>
            <w:tcW w:w="2204" w:type="dxa"/>
            <w:vAlign w:val="center"/>
          </w:tcPr>
          <w:p w:rsidR="00912BAA" w:rsidRPr="00EA2651" w:rsidRDefault="00912BAA" w:rsidP="009021F9">
            <w:pPr>
              <w:spacing w:after="0"/>
              <w:rPr>
                <w:rStyle w:val="FontStyle22"/>
                <w:sz w:val="20"/>
                <w:szCs w:val="20"/>
              </w:rPr>
            </w:pPr>
            <w:r w:rsidRPr="00EA2651">
              <w:rPr>
                <w:rStyle w:val="FontStyle22"/>
                <w:sz w:val="20"/>
                <w:szCs w:val="20"/>
              </w:rPr>
              <w:t>хранение автотранспорта (2.7.1)</w:t>
            </w:r>
          </w:p>
        </w:tc>
        <w:tc>
          <w:tcPr>
            <w:tcW w:w="2078" w:type="dxa"/>
            <w:vAlign w:val="center"/>
          </w:tcPr>
          <w:p w:rsidR="00912BAA" w:rsidRPr="00EA2651" w:rsidRDefault="00912BAA" w:rsidP="009021F9">
            <w:pPr>
              <w:spacing w:after="0"/>
              <w:jc w:val="center"/>
              <w:rPr>
                <w:rFonts w:ascii="Times New Roman" w:hAnsi="Times New Roman"/>
                <w:sz w:val="20"/>
                <w:szCs w:val="20"/>
              </w:rPr>
            </w:pPr>
            <w:r w:rsidRPr="00EA2651">
              <w:rPr>
                <w:rFonts w:ascii="Times New Roman" w:hAnsi="Times New Roman"/>
                <w:sz w:val="20"/>
                <w:szCs w:val="20"/>
              </w:rPr>
              <w:t>от 0,003</w:t>
            </w:r>
          </w:p>
        </w:tc>
        <w:tc>
          <w:tcPr>
            <w:tcW w:w="2053" w:type="dxa"/>
            <w:vAlign w:val="center"/>
          </w:tcPr>
          <w:p w:rsidR="00912BAA" w:rsidRPr="00EA2651" w:rsidRDefault="00912BAA" w:rsidP="009021F9">
            <w:pPr>
              <w:spacing w:after="0"/>
              <w:jc w:val="center"/>
              <w:rPr>
                <w:rFonts w:ascii="Times New Roman" w:hAnsi="Times New Roman"/>
                <w:sz w:val="20"/>
                <w:szCs w:val="20"/>
              </w:rPr>
            </w:pPr>
            <w:r w:rsidRPr="00EA2651">
              <w:rPr>
                <w:rFonts w:ascii="Times New Roman" w:hAnsi="Times New Roman"/>
                <w:sz w:val="20"/>
                <w:szCs w:val="20"/>
              </w:rPr>
              <w:t>2</w:t>
            </w:r>
          </w:p>
        </w:tc>
        <w:tc>
          <w:tcPr>
            <w:tcW w:w="2073" w:type="dxa"/>
            <w:vAlign w:val="center"/>
          </w:tcPr>
          <w:p w:rsidR="00912BAA" w:rsidRPr="00EA2651" w:rsidRDefault="00912BAA" w:rsidP="009021F9">
            <w:pPr>
              <w:spacing w:after="0"/>
              <w:jc w:val="center"/>
              <w:rPr>
                <w:rFonts w:ascii="Times New Roman" w:hAnsi="Times New Roman"/>
                <w:sz w:val="20"/>
                <w:szCs w:val="20"/>
              </w:rPr>
            </w:pPr>
            <w:r w:rsidRPr="00EA2651">
              <w:rPr>
                <w:rFonts w:ascii="Times New Roman" w:hAnsi="Times New Roman"/>
                <w:sz w:val="20"/>
                <w:szCs w:val="20"/>
              </w:rPr>
              <w:t>1 (при блокированном размещении не устанавливается)</w:t>
            </w:r>
          </w:p>
        </w:tc>
        <w:tc>
          <w:tcPr>
            <w:tcW w:w="2080" w:type="dxa"/>
            <w:vAlign w:val="center"/>
          </w:tcPr>
          <w:p w:rsidR="00912BAA" w:rsidRPr="00EA2651" w:rsidRDefault="00912BAA" w:rsidP="009021F9">
            <w:pPr>
              <w:spacing w:after="0"/>
              <w:jc w:val="center"/>
              <w:rPr>
                <w:rFonts w:ascii="Times New Roman" w:hAnsi="Times New Roman"/>
                <w:sz w:val="20"/>
                <w:szCs w:val="20"/>
              </w:rPr>
            </w:pPr>
            <w:r w:rsidRPr="00EA2651">
              <w:rPr>
                <w:rFonts w:ascii="Times New Roman" w:hAnsi="Times New Roman"/>
                <w:sz w:val="20"/>
                <w:szCs w:val="20"/>
              </w:rPr>
              <w:t>70</w:t>
            </w:r>
          </w:p>
        </w:tc>
        <w:tc>
          <w:tcPr>
            <w:tcW w:w="2457" w:type="dxa"/>
            <w:vMerge/>
            <w:vAlign w:val="center"/>
          </w:tcPr>
          <w:p w:rsidR="00912BAA" w:rsidRPr="00EA2651" w:rsidRDefault="00912BAA" w:rsidP="009021F9">
            <w:pPr>
              <w:spacing w:after="0"/>
              <w:jc w:val="center"/>
              <w:rPr>
                <w:rFonts w:ascii="Times New Roman" w:hAnsi="Times New Roman"/>
                <w:sz w:val="20"/>
              </w:rPr>
            </w:pPr>
          </w:p>
        </w:tc>
      </w:tr>
      <w:tr w:rsidR="00EA2651" w:rsidRPr="00EA2651" w:rsidTr="006E33DA">
        <w:tc>
          <w:tcPr>
            <w:tcW w:w="2074"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t>вспомогательные</w:t>
            </w:r>
          </w:p>
        </w:tc>
        <w:tc>
          <w:tcPr>
            <w:tcW w:w="2204" w:type="dxa"/>
            <w:vAlign w:val="center"/>
          </w:tcPr>
          <w:p w:rsidR="00DE3AD7" w:rsidRPr="00EA2651" w:rsidRDefault="00DE3AD7" w:rsidP="00DE3AD7">
            <w:pPr>
              <w:widowControl w:val="0"/>
              <w:spacing w:after="0"/>
              <w:contextualSpacing/>
              <w:rPr>
                <w:rFonts w:ascii="Times New Roman" w:hAnsi="Times New Roman"/>
                <w:sz w:val="20"/>
              </w:rPr>
            </w:pPr>
            <w:r w:rsidRPr="00EA2651">
              <w:rPr>
                <w:rFonts w:ascii="Times New Roman" w:hAnsi="Times New Roman"/>
                <w:sz w:val="20"/>
              </w:rPr>
              <w:t>земельные участки (территории) общего пользования (12.0)</w:t>
            </w:r>
          </w:p>
        </w:tc>
        <w:tc>
          <w:tcPr>
            <w:tcW w:w="2078" w:type="dxa"/>
            <w:vAlign w:val="center"/>
          </w:tcPr>
          <w:p w:rsidR="00DE3AD7" w:rsidRPr="00EA2651" w:rsidRDefault="00DE3AD7" w:rsidP="00DE3AD7">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53" w:type="dxa"/>
            <w:vAlign w:val="center"/>
          </w:tcPr>
          <w:p w:rsidR="00DE3AD7" w:rsidRPr="00EA2651" w:rsidRDefault="00DE3AD7" w:rsidP="00DE3AD7">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73" w:type="dxa"/>
            <w:vAlign w:val="center"/>
          </w:tcPr>
          <w:p w:rsidR="00DE3AD7" w:rsidRPr="00EA2651" w:rsidRDefault="00DE3AD7" w:rsidP="00DE3AD7">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80" w:type="dxa"/>
            <w:vAlign w:val="center"/>
          </w:tcPr>
          <w:p w:rsidR="00DE3AD7" w:rsidRPr="00EA2651" w:rsidRDefault="00DE3AD7" w:rsidP="00DE3AD7">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457" w:type="dxa"/>
            <w:vAlign w:val="center"/>
          </w:tcPr>
          <w:p w:rsidR="00DE3AD7" w:rsidRPr="00EA2651" w:rsidRDefault="00DE3AD7" w:rsidP="00DE3AD7">
            <w:pPr>
              <w:spacing w:after="0"/>
              <w:jc w:val="center"/>
              <w:rPr>
                <w:rFonts w:ascii="Times New Roman" w:hAnsi="Times New Roman"/>
                <w:sz w:val="20"/>
              </w:rPr>
            </w:pPr>
            <w:r w:rsidRPr="00EA2651">
              <w:rPr>
                <w:rFonts w:ascii="Times New Roman" w:hAnsi="Times New Roman"/>
                <w:sz w:val="20"/>
              </w:rPr>
              <w:t>Земельные участки (территории) общего пользования не подлежат приватизации</w:t>
            </w:r>
          </w:p>
        </w:tc>
      </w:tr>
    </w:tbl>
    <w:p w:rsidR="00CF0A63" w:rsidRPr="00EA2651" w:rsidRDefault="00CF0A63" w:rsidP="00CF0A63"/>
    <w:p w:rsidR="00B72360" w:rsidRPr="00EA2651" w:rsidRDefault="00CF0A63" w:rsidP="00B72360">
      <w:pPr>
        <w:spacing w:after="0" w:line="240" w:lineRule="auto"/>
        <w:ind w:left="2160" w:hanging="1440"/>
        <w:jc w:val="both"/>
        <w:rPr>
          <w:rFonts w:ascii="Times New Roman" w:hAnsi="Times New Roman"/>
          <w:sz w:val="20"/>
          <w:szCs w:val="20"/>
        </w:rPr>
      </w:pPr>
      <w:r w:rsidRPr="00EA2651">
        <w:rPr>
          <w:rFonts w:ascii="Times New Roman" w:hAnsi="Times New Roman"/>
          <w:b/>
          <w:sz w:val="20"/>
        </w:rPr>
        <w:t>Примечание:</w:t>
      </w:r>
      <w:r w:rsidRPr="00EA2651">
        <w:rPr>
          <w:rFonts w:ascii="Times New Roman" w:hAnsi="Times New Roman"/>
          <w:sz w:val="20"/>
        </w:rPr>
        <w:t xml:space="preserve"> * - Выбор указанных видов разрешенного использования земельных участков и объектов капитального строительства возможен только в случае, если размещение сельскохозяйственного объекта не накладывает дополнительные ограничения на близлежащую территорию и (или) не увеличивает санитарно-защитную зону, определенную настоящими Правилами. При этом размер санитарно-защитной зоны определяется по проектам, утвержденным в установленном порядке, а в случае отсутствия таких проектов </w:t>
      </w:r>
      <w:r w:rsidR="00B72360" w:rsidRPr="00EA2651">
        <w:rPr>
          <w:rFonts w:ascii="Times New Roman" w:eastAsia="Calibri" w:hAnsi="Times New Roman"/>
          <w:sz w:val="20"/>
          <w:lang w:eastAsia="en-US"/>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B72360" w:rsidRPr="00EA2651">
        <w:rPr>
          <w:rFonts w:ascii="Times New Roman" w:hAnsi="Times New Roman"/>
          <w:sz w:val="20"/>
          <w:szCs w:val="20"/>
        </w:rPr>
        <w:t>».</w:t>
      </w:r>
    </w:p>
    <w:p w:rsidR="00CF0A63" w:rsidRPr="00EA2651" w:rsidRDefault="00CF0A63" w:rsidP="006E33DA">
      <w:pPr>
        <w:spacing w:after="0" w:line="240" w:lineRule="auto"/>
        <w:ind w:left="2160" w:hanging="1440"/>
        <w:jc w:val="both"/>
        <w:rPr>
          <w:rFonts w:ascii="Times New Roman" w:hAnsi="Times New Roman"/>
          <w:sz w:val="20"/>
        </w:rPr>
      </w:pPr>
      <w:r w:rsidRPr="00EA2651">
        <w:rPr>
          <w:rFonts w:ascii="Times New Roman" w:hAnsi="Times New Roman"/>
          <w:sz w:val="20"/>
        </w:rPr>
        <w:t>.</w:t>
      </w: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B74747" w:rsidRPr="00EA2651" w:rsidRDefault="00B74747" w:rsidP="00662B8D">
      <w:pPr>
        <w:pStyle w:val="a6"/>
        <w:spacing w:before="0" w:beforeAutospacing="0" w:after="0" w:afterAutospacing="0"/>
        <w:ind w:firstLine="709"/>
        <w:jc w:val="both"/>
        <w:rPr>
          <w:b/>
        </w:rPr>
      </w:pPr>
    </w:p>
    <w:p w:rsidR="00B74747" w:rsidRPr="00EA2651" w:rsidRDefault="00B74747" w:rsidP="00662B8D">
      <w:pPr>
        <w:pStyle w:val="a6"/>
        <w:spacing w:before="0" w:beforeAutospacing="0" w:after="0" w:afterAutospacing="0"/>
        <w:ind w:firstLine="709"/>
        <w:jc w:val="both"/>
        <w:rPr>
          <w:b/>
        </w:rPr>
      </w:pPr>
    </w:p>
    <w:p w:rsidR="00B74747" w:rsidRPr="00EA2651" w:rsidRDefault="00B74747"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912BAA" w:rsidRPr="00EA2651" w:rsidRDefault="00912BAA">
      <w:pPr>
        <w:spacing w:after="0"/>
        <w:jc w:val="both"/>
        <w:rPr>
          <w:rFonts w:ascii="Times New Roman" w:hAnsi="Times New Roman"/>
          <w:b/>
          <w:sz w:val="24"/>
          <w:szCs w:val="24"/>
        </w:rPr>
      </w:pPr>
      <w:r w:rsidRPr="00EA2651">
        <w:rPr>
          <w:rFonts w:ascii="Times New Roman" w:hAnsi="Times New Roman"/>
          <w:b/>
          <w:sz w:val="24"/>
          <w:szCs w:val="24"/>
        </w:rPr>
        <w:br w:type="page"/>
      </w:r>
    </w:p>
    <w:p w:rsidR="00B74747" w:rsidRPr="00EA2651" w:rsidRDefault="00B74747" w:rsidP="00B74747">
      <w:pPr>
        <w:tabs>
          <w:tab w:val="left" w:pos="1440"/>
        </w:tabs>
        <w:ind w:firstLine="720"/>
        <w:jc w:val="both"/>
        <w:rPr>
          <w:rFonts w:ascii="Times New Roman" w:hAnsi="Times New Roman"/>
          <w:sz w:val="24"/>
          <w:szCs w:val="24"/>
        </w:rPr>
      </w:pPr>
      <w:r w:rsidRPr="00EA2651">
        <w:rPr>
          <w:rFonts w:ascii="Times New Roman" w:hAnsi="Times New Roman"/>
          <w:b/>
          <w:sz w:val="24"/>
          <w:szCs w:val="24"/>
        </w:rPr>
        <w:lastRenderedPageBreak/>
        <w:t xml:space="preserve">Зона садоводства и огородничества (Сх2) – </w:t>
      </w:r>
      <w:r w:rsidRPr="00EA2651">
        <w:rPr>
          <w:rFonts w:ascii="Times New Roman" w:hAnsi="Times New Roman"/>
          <w:sz w:val="24"/>
          <w:szCs w:val="24"/>
        </w:rPr>
        <w:t>предназначена для выращивания цветов, ягод, овощей, корнеплодов, ягодных кустарников, плодовых деревьев, строительства и размещения временных сооружений, не являющихся объектами недвижимости, а также садовых</w:t>
      </w:r>
      <w:r w:rsidRPr="00EA2651">
        <w:rPr>
          <w:rFonts w:ascii="Times New Roman" w:hAnsi="Times New Roman"/>
        </w:rPr>
        <w:t xml:space="preserve"> </w:t>
      </w:r>
      <w:r w:rsidRPr="00EA2651">
        <w:rPr>
          <w:rFonts w:ascii="Times New Roman" w:hAnsi="Times New Roman"/>
          <w:sz w:val="24"/>
          <w:szCs w:val="24"/>
        </w:rPr>
        <w:t>домов.</w:t>
      </w:r>
    </w:p>
    <w:tbl>
      <w:tblPr>
        <w:tblStyle w:val="afa"/>
        <w:tblW w:w="0" w:type="auto"/>
        <w:tblInd w:w="-459" w:type="dxa"/>
        <w:tblLook w:val="04A0"/>
      </w:tblPr>
      <w:tblGrid>
        <w:gridCol w:w="2074"/>
        <w:gridCol w:w="2204"/>
        <w:gridCol w:w="2078"/>
        <w:gridCol w:w="2053"/>
        <w:gridCol w:w="2073"/>
        <w:gridCol w:w="2080"/>
        <w:gridCol w:w="2457"/>
      </w:tblGrid>
      <w:tr w:rsidR="00EA2651" w:rsidRPr="00EA2651" w:rsidTr="00AD5EFC">
        <w:tc>
          <w:tcPr>
            <w:tcW w:w="2074" w:type="dxa"/>
            <w:vMerge w:val="restart"/>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Виды разрешенного использования земельных участков и объектов капитального строительства</w:t>
            </w:r>
          </w:p>
        </w:tc>
        <w:tc>
          <w:tcPr>
            <w:tcW w:w="2204" w:type="dxa"/>
            <w:vMerge w:val="restart"/>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Наименование вида разрешенного использования, код</w:t>
            </w:r>
          </w:p>
        </w:tc>
        <w:tc>
          <w:tcPr>
            <w:tcW w:w="8284" w:type="dxa"/>
            <w:gridSpan w:val="4"/>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Параметры разрешенного использования</w:t>
            </w:r>
          </w:p>
        </w:tc>
        <w:tc>
          <w:tcPr>
            <w:tcW w:w="2457" w:type="dxa"/>
            <w:vMerge w:val="restart"/>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Ограничения использования земельных участков и объектов капитального строительства</w:t>
            </w:r>
          </w:p>
        </w:tc>
      </w:tr>
      <w:tr w:rsidR="00EA2651" w:rsidRPr="00EA2651" w:rsidTr="00AD5EFC">
        <w:tc>
          <w:tcPr>
            <w:tcW w:w="2074" w:type="dxa"/>
            <w:vMerge/>
            <w:vAlign w:val="center"/>
          </w:tcPr>
          <w:p w:rsidR="00B74747" w:rsidRPr="00EA2651" w:rsidRDefault="00B74747" w:rsidP="00AD5EFC">
            <w:pPr>
              <w:spacing w:after="0"/>
              <w:jc w:val="center"/>
              <w:rPr>
                <w:rFonts w:ascii="Times New Roman" w:hAnsi="Times New Roman"/>
                <w:sz w:val="20"/>
              </w:rPr>
            </w:pPr>
          </w:p>
        </w:tc>
        <w:tc>
          <w:tcPr>
            <w:tcW w:w="2204" w:type="dxa"/>
            <w:vMerge/>
            <w:vAlign w:val="center"/>
          </w:tcPr>
          <w:p w:rsidR="00B74747" w:rsidRPr="00EA2651" w:rsidRDefault="00B74747" w:rsidP="00AD5EFC">
            <w:pPr>
              <w:spacing w:after="0"/>
              <w:jc w:val="center"/>
              <w:rPr>
                <w:rFonts w:ascii="Times New Roman" w:hAnsi="Times New Roman"/>
                <w:sz w:val="20"/>
              </w:rPr>
            </w:pPr>
          </w:p>
        </w:tc>
        <w:tc>
          <w:tcPr>
            <w:tcW w:w="2078"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Предельные (минимальные и (или) максимальные) размеры земельных участков, в том числе их площадь, га</w:t>
            </w:r>
          </w:p>
        </w:tc>
        <w:tc>
          <w:tcPr>
            <w:tcW w:w="2053"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Количество этажей</w:t>
            </w:r>
          </w:p>
        </w:tc>
        <w:tc>
          <w:tcPr>
            <w:tcW w:w="2073"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080"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Максимальный процент застройки в границах земельного участка</w:t>
            </w:r>
          </w:p>
        </w:tc>
        <w:tc>
          <w:tcPr>
            <w:tcW w:w="2457" w:type="dxa"/>
            <w:vMerge/>
            <w:vAlign w:val="center"/>
          </w:tcPr>
          <w:p w:rsidR="00B74747" w:rsidRPr="00EA2651" w:rsidRDefault="00B74747" w:rsidP="00AD5EFC">
            <w:pPr>
              <w:spacing w:after="0"/>
              <w:jc w:val="center"/>
              <w:rPr>
                <w:rFonts w:ascii="Times New Roman" w:hAnsi="Times New Roman"/>
                <w:sz w:val="20"/>
              </w:rPr>
            </w:pPr>
          </w:p>
        </w:tc>
      </w:tr>
      <w:tr w:rsidR="00EA2651" w:rsidRPr="00EA2651" w:rsidTr="00AD5EFC">
        <w:tc>
          <w:tcPr>
            <w:tcW w:w="2074"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1</w:t>
            </w:r>
          </w:p>
        </w:tc>
        <w:tc>
          <w:tcPr>
            <w:tcW w:w="2204"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2</w:t>
            </w:r>
          </w:p>
        </w:tc>
        <w:tc>
          <w:tcPr>
            <w:tcW w:w="2078"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3</w:t>
            </w:r>
          </w:p>
        </w:tc>
        <w:tc>
          <w:tcPr>
            <w:tcW w:w="2053"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4</w:t>
            </w:r>
          </w:p>
        </w:tc>
        <w:tc>
          <w:tcPr>
            <w:tcW w:w="2073"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5</w:t>
            </w:r>
          </w:p>
        </w:tc>
        <w:tc>
          <w:tcPr>
            <w:tcW w:w="2080"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6</w:t>
            </w:r>
          </w:p>
        </w:tc>
        <w:tc>
          <w:tcPr>
            <w:tcW w:w="2457" w:type="dxa"/>
            <w:vAlign w:val="center"/>
          </w:tcPr>
          <w:p w:rsidR="00B74747" w:rsidRPr="00EA2651" w:rsidRDefault="00B74747" w:rsidP="00AD5EFC">
            <w:pPr>
              <w:spacing w:after="0"/>
              <w:jc w:val="center"/>
              <w:rPr>
                <w:rFonts w:ascii="Times New Roman" w:hAnsi="Times New Roman"/>
                <w:sz w:val="20"/>
              </w:rPr>
            </w:pPr>
            <w:r w:rsidRPr="00EA2651">
              <w:rPr>
                <w:rFonts w:ascii="Times New Roman" w:hAnsi="Times New Roman"/>
                <w:sz w:val="20"/>
              </w:rPr>
              <w:t>7</w:t>
            </w:r>
          </w:p>
        </w:tc>
      </w:tr>
      <w:tr w:rsidR="00EA2651" w:rsidRPr="00EA2651" w:rsidTr="00912BAA">
        <w:tc>
          <w:tcPr>
            <w:tcW w:w="2074" w:type="dxa"/>
            <w:vMerge w:val="restart"/>
            <w:vAlign w:val="center"/>
          </w:tcPr>
          <w:p w:rsidR="00B74747" w:rsidRPr="00EA2651" w:rsidRDefault="00115EE4" w:rsidP="00B74747">
            <w:pPr>
              <w:spacing w:after="0"/>
              <w:jc w:val="center"/>
              <w:rPr>
                <w:rFonts w:ascii="Times New Roman" w:hAnsi="Times New Roman"/>
                <w:sz w:val="20"/>
              </w:rPr>
            </w:pPr>
            <w:r w:rsidRPr="00EA2651">
              <w:rPr>
                <w:rFonts w:ascii="Times New Roman" w:hAnsi="Times New Roman"/>
                <w:sz w:val="20"/>
              </w:rPr>
              <w:t>основные</w:t>
            </w:r>
          </w:p>
        </w:tc>
        <w:tc>
          <w:tcPr>
            <w:tcW w:w="2204" w:type="dxa"/>
            <w:vAlign w:val="center"/>
          </w:tcPr>
          <w:p w:rsidR="00B74747" w:rsidRPr="00EA2651" w:rsidRDefault="00B74747" w:rsidP="00912BAA">
            <w:pPr>
              <w:pStyle w:val="12"/>
              <w:widowControl w:val="0"/>
              <w:ind w:left="0" w:firstLine="0"/>
              <w:jc w:val="center"/>
              <w:rPr>
                <w:sz w:val="20"/>
                <w:szCs w:val="20"/>
              </w:rPr>
            </w:pPr>
            <w:r w:rsidRPr="00EA2651">
              <w:rPr>
                <w:sz w:val="20"/>
                <w:szCs w:val="20"/>
              </w:rPr>
              <w:t>земельные участки (те</w:t>
            </w:r>
            <w:r w:rsidR="00115EE4" w:rsidRPr="00EA2651">
              <w:rPr>
                <w:sz w:val="20"/>
                <w:szCs w:val="20"/>
              </w:rPr>
              <w:t>рритории) общего пользования (13</w:t>
            </w:r>
            <w:r w:rsidRPr="00EA2651">
              <w:rPr>
                <w:sz w:val="20"/>
                <w:szCs w:val="20"/>
              </w:rPr>
              <w:t>.0)</w:t>
            </w:r>
          </w:p>
        </w:tc>
        <w:tc>
          <w:tcPr>
            <w:tcW w:w="2078"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53"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73"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80"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457" w:type="dxa"/>
            <w:vAlign w:val="center"/>
          </w:tcPr>
          <w:p w:rsidR="00B74747" w:rsidRPr="00EA2651" w:rsidRDefault="00B74747" w:rsidP="00912BAA">
            <w:pPr>
              <w:spacing w:after="0"/>
              <w:jc w:val="center"/>
              <w:rPr>
                <w:rFonts w:ascii="Times New Roman" w:hAnsi="Times New Roman"/>
                <w:sz w:val="20"/>
              </w:rPr>
            </w:pPr>
            <w:r w:rsidRPr="00EA2651">
              <w:rPr>
                <w:rFonts w:ascii="Times New Roman" w:hAnsi="Times New Roman"/>
                <w:sz w:val="20"/>
              </w:rPr>
              <w:t>Земельные участки (территории) общего пользования не подлежат приватизации</w:t>
            </w:r>
          </w:p>
        </w:tc>
      </w:tr>
      <w:tr w:rsidR="00EA2651" w:rsidRPr="00EA2651" w:rsidTr="00912BAA">
        <w:tc>
          <w:tcPr>
            <w:tcW w:w="2074" w:type="dxa"/>
            <w:vMerge/>
            <w:vAlign w:val="center"/>
          </w:tcPr>
          <w:p w:rsidR="00B74747" w:rsidRPr="00EA2651" w:rsidRDefault="00B74747" w:rsidP="00B74747">
            <w:pPr>
              <w:spacing w:after="0"/>
              <w:jc w:val="center"/>
              <w:rPr>
                <w:rFonts w:ascii="Times New Roman" w:hAnsi="Times New Roman"/>
                <w:sz w:val="20"/>
              </w:rPr>
            </w:pPr>
          </w:p>
        </w:tc>
        <w:tc>
          <w:tcPr>
            <w:tcW w:w="2204" w:type="dxa"/>
            <w:vAlign w:val="center"/>
          </w:tcPr>
          <w:p w:rsidR="00B74747" w:rsidRPr="00EA2651" w:rsidRDefault="00B74747" w:rsidP="00912BAA">
            <w:pPr>
              <w:pStyle w:val="12"/>
              <w:widowControl w:val="0"/>
              <w:ind w:left="0" w:firstLine="0"/>
              <w:jc w:val="center"/>
              <w:rPr>
                <w:sz w:val="20"/>
                <w:szCs w:val="20"/>
              </w:rPr>
            </w:pPr>
            <w:r w:rsidRPr="00EA2651">
              <w:rPr>
                <w:sz w:val="20"/>
                <w:szCs w:val="20"/>
              </w:rPr>
              <w:t>ведение огородничества (13.1)</w:t>
            </w:r>
          </w:p>
        </w:tc>
        <w:tc>
          <w:tcPr>
            <w:tcW w:w="2078" w:type="dxa"/>
            <w:vAlign w:val="center"/>
          </w:tcPr>
          <w:p w:rsidR="00B74747" w:rsidRPr="00EA2651" w:rsidRDefault="00115EE4" w:rsidP="00912BAA">
            <w:pPr>
              <w:spacing w:after="0"/>
              <w:jc w:val="center"/>
              <w:rPr>
                <w:rFonts w:ascii="Times New Roman" w:hAnsi="Times New Roman"/>
                <w:sz w:val="20"/>
              </w:rPr>
            </w:pPr>
            <w:r w:rsidRPr="00EA2651">
              <w:rPr>
                <w:rFonts w:ascii="Times New Roman" w:hAnsi="Times New Roman"/>
                <w:sz w:val="20"/>
              </w:rPr>
              <w:t>от 0,02</w:t>
            </w:r>
            <w:r w:rsidR="00B74747" w:rsidRPr="00EA2651">
              <w:rPr>
                <w:rFonts w:ascii="Times New Roman" w:hAnsi="Times New Roman"/>
                <w:sz w:val="20"/>
              </w:rPr>
              <w:t xml:space="preserve"> до 0</w:t>
            </w:r>
            <w:r w:rsidRPr="00EA2651">
              <w:rPr>
                <w:rFonts w:ascii="Times New Roman" w:hAnsi="Times New Roman"/>
                <w:sz w:val="20"/>
              </w:rPr>
              <w:t>,1</w:t>
            </w:r>
            <w:r w:rsidR="00B74747" w:rsidRPr="00EA2651">
              <w:rPr>
                <w:rFonts w:ascii="Times New Roman" w:hAnsi="Times New Roman"/>
                <w:sz w:val="20"/>
              </w:rPr>
              <w:t>5</w:t>
            </w:r>
          </w:p>
        </w:tc>
        <w:tc>
          <w:tcPr>
            <w:tcW w:w="2053"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73"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80"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457" w:type="dxa"/>
            <w:vAlign w:val="center"/>
          </w:tcPr>
          <w:p w:rsidR="00B74747" w:rsidRPr="00EA2651" w:rsidRDefault="00B74747" w:rsidP="00912BAA">
            <w:pPr>
              <w:spacing w:after="0"/>
              <w:jc w:val="center"/>
              <w:rPr>
                <w:rFonts w:ascii="Times New Roman" w:hAnsi="Times New Roman"/>
                <w:sz w:val="20"/>
              </w:rPr>
            </w:pPr>
            <w:r w:rsidRPr="00EA2651">
              <w:rPr>
                <w:rFonts w:ascii="Times New Roman" w:hAnsi="Times New Roman"/>
                <w:sz w:val="20"/>
              </w:rPr>
              <w:t>Без права возведения объектов капитального строительства</w:t>
            </w:r>
          </w:p>
        </w:tc>
      </w:tr>
      <w:tr w:rsidR="00EA2651" w:rsidRPr="00EA2651" w:rsidTr="00912BAA">
        <w:tc>
          <w:tcPr>
            <w:tcW w:w="2074" w:type="dxa"/>
            <w:vMerge/>
            <w:vAlign w:val="center"/>
          </w:tcPr>
          <w:p w:rsidR="00B74747" w:rsidRPr="00EA2651" w:rsidRDefault="00B74747" w:rsidP="00B74747">
            <w:pPr>
              <w:spacing w:after="0"/>
              <w:jc w:val="center"/>
              <w:rPr>
                <w:rFonts w:ascii="Times New Roman" w:hAnsi="Times New Roman"/>
                <w:sz w:val="20"/>
              </w:rPr>
            </w:pPr>
          </w:p>
        </w:tc>
        <w:tc>
          <w:tcPr>
            <w:tcW w:w="2204" w:type="dxa"/>
            <w:vAlign w:val="center"/>
          </w:tcPr>
          <w:p w:rsidR="00B74747" w:rsidRPr="00EA2651" w:rsidRDefault="00B74747" w:rsidP="00912BAA">
            <w:pPr>
              <w:pStyle w:val="12"/>
              <w:widowControl w:val="0"/>
              <w:ind w:left="0" w:firstLine="0"/>
              <w:jc w:val="center"/>
              <w:rPr>
                <w:sz w:val="20"/>
                <w:szCs w:val="20"/>
              </w:rPr>
            </w:pPr>
            <w:r w:rsidRPr="00EA2651">
              <w:rPr>
                <w:sz w:val="20"/>
                <w:szCs w:val="20"/>
              </w:rPr>
              <w:t xml:space="preserve">ведение </w:t>
            </w:r>
            <w:r w:rsidRPr="00EA2651">
              <w:rPr>
                <w:sz w:val="20"/>
                <w:szCs w:val="20"/>
              </w:rPr>
              <w:br/>
              <w:t>садоводства (13.2)</w:t>
            </w:r>
          </w:p>
        </w:tc>
        <w:tc>
          <w:tcPr>
            <w:tcW w:w="2078" w:type="dxa"/>
            <w:vAlign w:val="center"/>
          </w:tcPr>
          <w:p w:rsidR="00B74747" w:rsidRPr="00EA2651" w:rsidRDefault="00B74747" w:rsidP="00912BAA">
            <w:pPr>
              <w:spacing w:after="0"/>
              <w:jc w:val="center"/>
              <w:rPr>
                <w:rFonts w:ascii="Times New Roman" w:hAnsi="Times New Roman"/>
                <w:sz w:val="20"/>
              </w:rPr>
            </w:pPr>
            <w:r w:rsidRPr="00EA2651">
              <w:rPr>
                <w:rFonts w:ascii="Times New Roman" w:hAnsi="Times New Roman"/>
                <w:sz w:val="20"/>
              </w:rPr>
              <w:t>от 0,04 до 0,15</w:t>
            </w:r>
          </w:p>
        </w:tc>
        <w:tc>
          <w:tcPr>
            <w:tcW w:w="2053"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73"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80" w:type="dxa"/>
            <w:vAlign w:val="center"/>
          </w:tcPr>
          <w:p w:rsidR="00B74747" w:rsidRPr="00EA2651" w:rsidRDefault="00B74747"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457" w:type="dxa"/>
            <w:vAlign w:val="center"/>
          </w:tcPr>
          <w:p w:rsidR="00B74747" w:rsidRPr="00EA2651" w:rsidRDefault="00B74747" w:rsidP="00912BAA">
            <w:pPr>
              <w:spacing w:after="0"/>
              <w:jc w:val="center"/>
              <w:rPr>
                <w:rFonts w:ascii="Times New Roman" w:hAnsi="Times New Roman"/>
                <w:sz w:val="20"/>
              </w:rPr>
            </w:pPr>
            <w:r w:rsidRPr="00EA2651">
              <w:rPr>
                <w:rFonts w:ascii="Times New Roman" w:hAnsi="Times New Roman"/>
                <w:sz w:val="20"/>
              </w:rPr>
              <w:t xml:space="preserve">Размещение для собственных нужд садового дома, жилого дома, указанного в описании вида разрешенного использования с </w:t>
            </w:r>
            <w:hyperlink r:id="rId14" w:history="1">
              <w:r w:rsidRPr="00EA2651">
                <w:rPr>
                  <w:rStyle w:val="ae"/>
                  <w:rFonts w:ascii="Times New Roman" w:hAnsi="Times New Roman"/>
                  <w:color w:val="auto"/>
                  <w:sz w:val="20"/>
                  <w:u w:val="none"/>
                </w:rPr>
                <w:t>кодом 2.1</w:t>
              </w:r>
            </w:hyperlink>
            <w:r w:rsidRPr="00EA2651">
              <w:rPr>
                <w:rFonts w:ascii="Times New Roman" w:hAnsi="Times New Roman"/>
                <w:sz w:val="20"/>
              </w:rPr>
              <w:t>, хозяйственных построек и гаражей</w:t>
            </w:r>
          </w:p>
        </w:tc>
      </w:tr>
    </w:tbl>
    <w:p w:rsidR="00912BAA" w:rsidRPr="00EA2651" w:rsidRDefault="00912BAA">
      <w:r w:rsidRPr="00EA2651">
        <w:br w:type="page"/>
      </w:r>
    </w:p>
    <w:tbl>
      <w:tblPr>
        <w:tblStyle w:val="afa"/>
        <w:tblW w:w="0" w:type="auto"/>
        <w:tblInd w:w="-459" w:type="dxa"/>
        <w:tblLook w:val="04A0"/>
      </w:tblPr>
      <w:tblGrid>
        <w:gridCol w:w="2074"/>
        <w:gridCol w:w="2204"/>
        <w:gridCol w:w="2078"/>
        <w:gridCol w:w="2053"/>
        <w:gridCol w:w="2073"/>
        <w:gridCol w:w="2080"/>
        <w:gridCol w:w="2457"/>
      </w:tblGrid>
      <w:tr w:rsidR="00EA2651" w:rsidRPr="00EA2651" w:rsidTr="00AD5EFC">
        <w:tc>
          <w:tcPr>
            <w:tcW w:w="2074"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lastRenderedPageBreak/>
              <w:t>1</w:t>
            </w:r>
          </w:p>
        </w:tc>
        <w:tc>
          <w:tcPr>
            <w:tcW w:w="2204"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t>2</w:t>
            </w:r>
          </w:p>
        </w:tc>
        <w:tc>
          <w:tcPr>
            <w:tcW w:w="2078"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t>3</w:t>
            </w:r>
          </w:p>
        </w:tc>
        <w:tc>
          <w:tcPr>
            <w:tcW w:w="2053"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t>4</w:t>
            </w:r>
          </w:p>
        </w:tc>
        <w:tc>
          <w:tcPr>
            <w:tcW w:w="2073"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t>5</w:t>
            </w:r>
          </w:p>
        </w:tc>
        <w:tc>
          <w:tcPr>
            <w:tcW w:w="2080"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t>6</w:t>
            </w:r>
          </w:p>
        </w:tc>
        <w:tc>
          <w:tcPr>
            <w:tcW w:w="2457"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t>7</w:t>
            </w:r>
          </w:p>
        </w:tc>
      </w:tr>
      <w:tr w:rsidR="00EA2651" w:rsidRPr="00EA2651" w:rsidTr="00AD5EFC">
        <w:tc>
          <w:tcPr>
            <w:tcW w:w="2074" w:type="dxa"/>
            <w:vAlign w:val="center"/>
          </w:tcPr>
          <w:p w:rsidR="00115EE4" w:rsidRPr="00EA2651" w:rsidRDefault="00115EE4" w:rsidP="00912BAA">
            <w:pPr>
              <w:spacing w:after="0"/>
              <w:jc w:val="center"/>
              <w:rPr>
                <w:rFonts w:ascii="Times New Roman" w:hAnsi="Times New Roman"/>
              </w:rPr>
            </w:pPr>
            <w:r w:rsidRPr="00EA2651">
              <w:rPr>
                <w:rFonts w:ascii="Times New Roman" w:hAnsi="Times New Roman"/>
                <w:sz w:val="20"/>
              </w:rPr>
              <w:t>условно разрешенные</w:t>
            </w:r>
          </w:p>
        </w:tc>
        <w:tc>
          <w:tcPr>
            <w:tcW w:w="2204" w:type="dxa"/>
            <w:vAlign w:val="center"/>
          </w:tcPr>
          <w:p w:rsidR="00115EE4" w:rsidRPr="00EA2651" w:rsidRDefault="00115EE4" w:rsidP="00912BAA">
            <w:pPr>
              <w:widowControl w:val="0"/>
              <w:spacing w:after="0"/>
              <w:contextualSpacing/>
              <w:rPr>
                <w:rFonts w:ascii="Times New Roman" w:hAnsi="Times New Roman"/>
                <w:sz w:val="20"/>
              </w:rPr>
            </w:pPr>
            <w:r w:rsidRPr="00EA2651">
              <w:rPr>
                <w:rFonts w:ascii="Times New Roman" w:hAnsi="Times New Roman"/>
                <w:sz w:val="20"/>
              </w:rPr>
              <w:t>коммунальное обслуживание (3.1)</w:t>
            </w:r>
          </w:p>
        </w:tc>
        <w:tc>
          <w:tcPr>
            <w:tcW w:w="2078" w:type="dxa"/>
            <w:vAlign w:val="center"/>
          </w:tcPr>
          <w:p w:rsidR="00115EE4" w:rsidRPr="00EA2651" w:rsidRDefault="00115EE4" w:rsidP="00912BAA">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53" w:type="dxa"/>
            <w:vAlign w:val="center"/>
          </w:tcPr>
          <w:p w:rsidR="00115EE4" w:rsidRPr="00EA2651" w:rsidRDefault="00115EE4" w:rsidP="00912BAA">
            <w:pPr>
              <w:spacing w:after="0"/>
              <w:jc w:val="center"/>
              <w:rPr>
                <w:rFonts w:ascii="Times New Roman" w:hAnsi="Times New Roman"/>
                <w:sz w:val="20"/>
              </w:rPr>
            </w:pPr>
            <w:r w:rsidRPr="00EA2651">
              <w:rPr>
                <w:rFonts w:ascii="Times New Roman" w:hAnsi="Times New Roman"/>
                <w:sz w:val="20"/>
              </w:rPr>
              <w:t>2</w:t>
            </w:r>
          </w:p>
        </w:tc>
        <w:tc>
          <w:tcPr>
            <w:tcW w:w="2073" w:type="dxa"/>
            <w:vAlign w:val="center"/>
          </w:tcPr>
          <w:p w:rsidR="00115EE4" w:rsidRPr="00EA2651" w:rsidRDefault="00115EE4" w:rsidP="00912BAA">
            <w:pPr>
              <w:spacing w:after="0"/>
              <w:jc w:val="center"/>
              <w:rPr>
                <w:rFonts w:ascii="Times New Roman" w:hAnsi="Times New Roman"/>
                <w:sz w:val="20"/>
              </w:rPr>
            </w:pPr>
            <w:r w:rsidRPr="00EA2651">
              <w:rPr>
                <w:rFonts w:ascii="Times New Roman" w:hAnsi="Times New Roman"/>
                <w:sz w:val="20"/>
              </w:rPr>
              <w:t>3</w:t>
            </w:r>
          </w:p>
        </w:tc>
        <w:tc>
          <w:tcPr>
            <w:tcW w:w="2080" w:type="dxa"/>
            <w:vAlign w:val="center"/>
          </w:tcPr>
          <w:p w:rsidR="00115EE4" w:rsidRPr="00EA2651" w:rsidRDefault="00115EE4" w:rsidP="00912BAA">
            <w:pPr>
              <w:spacing w:after="0"/>
              <w:jc w:val="center"/>
              <w:rPr>
                <w:rFonts w:ascii="Times New Roman" w:hAnsi="Times New Roman"/>
                <w:sz w:val="20"/>
              </w:rPr>
            </w:pPr>
            <w:r w:rsidRPr="00EA2651">
              <w:rPr>
                <w:rFonts w:ascii="Times New Roman" w:hAnsi="Times New Roman"/>
                <w:sz w:val="20"/>
              </w:rPr>
              <w:t>80</w:t>
            </w:r>
          </w:p>
        </w:tc>
        <w:tc>
          <w:tcPr>
            <w:tcW w:w="2457" w:type="dxa"/>
            <w:vAlign w:val="center"/>
          </w:tcPr>
          <w:p w:rsidR="00115EE4" w:rsidRPr="00EA2651" w:rsidRDefault="00115EE4" w:rsidP="00912BAA">
            <w:pPr>
              <w:tabs>
                <w:tab w:val="left" w:pos="1440"/>
              </w:tabs>
              <w:spacing w:after="0"/>
              <w:jc w:val="center"/>
              <w:rPr>
                <w:rFonts w:ascii="Times New Roman" w:hAnsi="Times New Roman"/>
                <w:sz w:val="20"/>
              </w:rPr>
            </w:pPr>
            <w:r w:rsidRPr="00EA2651">
              <w:rPr>
                <w:rFonts w:ascii="Times New Roman" w:hAnsi="Times New Roman"/>
                <w:sz w:val="20"/>
                <w:szCs w:val="20"/>
              </w:rPr>
              <w:t>Устанавливаются совокупностью требований, определенных в статье 22 части I</w:t>
            </w:r>
            <w:r w:rsidRPr="00EA2651">
              <w:rPr>
                <w:rFonts w:ascii="Times New Roman" w:hAnsi="Times New Roman"/>
                <w:sz w:val="20"/>
                <w:szCs w:val="20"/>
                <w:lang w:val="en-US"/>
              </w:rPr>
              <w:t>I</w:t>
            </w:r>
            <w:r w:rsidRPr="00EA2651">
              <w:rPr>
                <w:rFonts w:ascii="Times New Roman" w:hAnsi="Times New Roman"/>
                <w:sz w:val="20"/>
                <w:szCs w:val="20"/>
              </w:rPr>
              <w:t xml:space="preserve"> Правил</w:t>
            </w:r>
          </w:p>
        </w:tc>
      </w:tr>
      <w:tr w:rsidR="00EA2651" w:rsidRPr="00EA2651" w:rsidTr="00AD5EFC">
        <w:tc>
          <w:tcPr>
            <w:tcW w:w="2074" w:type="dxa"/>
            <w:vAlign w:val="center"/>
          </w:tcPr>
          <w:p w:rsidR="00115EE4" w:rsidRPr="00EA2651" w:rsidRDefault="00115EE4" w:rsidP="00912BAA">
            <w:pPr>
              <w:spacing w:after="0"/>
              <w:jc w:val="center"/>
              <w:rPr>
                <w:rFonts w:ascii="Times New Roman" w:hAnsi="Times New Roman"/>
                <w:sz w:val="20"/>
              </w:rPr>
            </w:pPr>
            <w:r w:rsidRPr="00EA2651">
              <w:rPr>
                <w:rFonts w:ascii="Times New Roman" w:hAnsi="Times New Roman"/>
                <w:sz w:val="20"/>
              </w:rPr>
              <w:t>вспомогательные</w:t>
            </w:r>
          </w:p>
        </w:tc>
        <w:tc>
          <w:tcPr>
            <w:tcW w:w="2204" w:type="dxa"/>
            <w:vAlign w:val="center"/>
          </w:tcPr>
          <w:p w:rsidR="00115EE4" w:rsidRPr="00EA2651" w:rsidRDefault="00115EE4" w:rsidP="00912BAA">
            <w:pPr>
              <w:pStyle w:val="12"/>
              <w:widowControl w:val="0"/>
              <w:ind w:left="0" w:firstLine="0"/>
              <w:rPr>
                <w:sz w:val="20"/>
                <w:szCs w:val="20"/>
              </w:rPr>
            </w:pPr>
            <w:r w:rsidRPr="00EA2651">
              <w:rPr>
                <w:sz w:val="20"/>
                <w:szCs w:val="20"/>
              </w:rPr>
              <w:t>земельные участки (территории) общего пользования (12.0)</w:t>
            </w:r>
          </w:p>
        </w:tc>
        <w:tc>
          <w:tcPr>
            <w:tcW w:w="2078" w:type="dxa"/>
            <w:vAlign w:val="center"/>
          </w:tcPr>
          <w:p w:rsidR="00115EE4" w:rsidRPr="00EA2651" w:rsidRDefault="00115EE4"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53" w:type="dxa"/>
            <w:vAlign w:val="center"/>
          </w:tcPr>
          <w:p w:rsidR="00115EE4" w:rsidRPr="00EA2651" w:rsidRDefault="00115EE4"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73" w:type="dxa"/>
            <w:vAlign w:val="center"/>
          </w:tcPr>
          <w:p w:rsidR="00115EE4" w:rsidRPr="00EA2651" w:rsidRDefault="00115EE4"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080" w:type="dxa"/>
            <w:vAlign w:val="center"/>
          </w:tcPr>
          <w:p w:rsidR="00115EE4" w:rsidRPr="00EA2651" w:rsidRDefault="00115EE4" w:rsidP="00912BAA">
            <w:pPr>
              <w:spacing w:after="0"/>
              <w:jc w:val="center"/>
              <w:rPr>
                <w:rFonts w:ascii="Times New Roman" w:hAnsi="Times New Roman"/>
              </w:rPr>
            </w:pPr>
            <w:r w:rsidRPr="00EA2651">
              <w:rPr>
                <w:rFonts w:ascii="Times New Roman" w:hAnsi="Times New Roman"/>
                <w:sz w:val="20"/>
              </w:rPr>
              <w:t>Данный параметр не подлежит установлению</w:t>
            </w:r>
          </w:p>
        </w:tc>
        <w:tc>
          <w:tcPr>
            <w:tcW w:w="2457" w:type="dxa"/>
            <w:vAlign w:val="center"/>
          </w:tcPr>
          <w:p w:rsidR="00115EE4" w:rsidRPr="00EA2651" w:rsidRDefault="00115EE4" w:rsidP="00912BAA">
            <w:pPr>
              <w:spacing w:after="0"/>
              <w:jc w:val="center"/>
              <w:rPr>
                <w:rFonts w:ascii="Times New Roman" w:hAnsi="Times New Roman"/>
                <w:sz w:val="20"/>
              </w:rPr>
            </w:pPr>
            <w:r w:rsidRPr="00EA2651">
              <w:rPr>
                <w:rFonts w:ascii="Times New Roman" w:hAnsi="Times New Roman"/>
                <w:sz w:val="20"/>
              </w:rPr>
              <w:t>Земельные участки (территории) общего пользования не подлежат приватизации</w:t>
            </w:r>
          </w:p>
        </w:tc>
      </w:tr>
    </w:tbl>
    <w:p w:rsidR="00B74747" w:rsidRPr="00EA2651" w:rsidRDefault="00B74747" w:rsidP="00B74747">
      <w:pPr>
        <w:tabs>
          <w:tab w:val="left" w:pos="1440"/>
        </w:tabs>
        <w:ind w:firstLine="720"/>
        <w:jc w:val="both"/>
        <w:rPr>
          <w:rFonts w:ascii="Times New Roman" w:hAnsi="Times New Roman"/>
          <w:sz w:val="24"/>
          <w:szCs w:val="24"/>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BD20F0" w:rsidRPr="00EA2651" w:rsidRDefault="00BD20F0">
      <w:pPr>
        <w:spacing w:after="0"/>
        <w:jc w:val="both"/>
        <w:rPr>
          <w:rFonts w:ascii="Times New Roman" w:hAnsi="Times New Roman"/>
          <w:b/>
          <w:sz w:val="24"/>
          <w:szCs w:val="24"/>
        </w:rPr>
      </w:pPr>
      <w:r w:rsidRPr="00EA2651">
        <w:rPr>
          <w:b/>
        </w:rPr>
        <w:br w:type="page"/>
      </w:r>
    </w:p>
    <w:p w:rsidR="00CF0A63" w:rsidRPr="00EA2651" w:rsidRDefault="00CF0A63" w:rsidP="00CF0A63">
      <w:pPr>
        <w:spacing w:after="0" w:line="240" w:lineRule="auto"/>
        <w:ind w:firstLine="567"/>
        <w:jc w:val="center"/>
        <w:outlineLvl w:val="2"/>
        <w:rPr>
          <w:rFonts w:ascii="Times New Roman" w:hAnsi="Times New Roman"/>
          <w:b/>
          <w:bCs/>
          <w:sz w:val="24"/>
          <w:szCs w:val="24"/>
        </w:rPr>
      </w:pPr>
      <w:bookmarkStart w:id="49" w:name="_Toc88126431"/>
      <w:r w:rsidRPr="00EA2651">
        <w:rPr>
          <w:rFonts w:ascii="Times New Roman" w:hAnsi="Times New Roman"/>
          <w:b/>
          <w:bCs/>
          <w:sz w:val="24"/>
          <w:szCs w:val="24"/>
        </w:rPr>
        <w:lastRenderedPageBreak/>
        <w:t xml:space="preserve">Статья </w:t>
      </w:r>
      <w:r w:rsidR="00912BAA" w:rsidRPr="00EA2651">
        <w:rPr>
          <w:rFonts w:ascii="Times New Roman" w:hAnsi="Times New Roman"/>
          <w:b/>
          <w:bCs/>
          <w:sz w:val="24"/>
          <w:szCs w:val="24"/>
        </w:rPr>
        <w:t>28</w:t>
      </w:r>
      <w:r w:rsidRPr="00EA2651">
        <w:rPr>
          <w:rFonts w:ascii="Times New Roman" w:hAnsi="Times New Roman"/>
          <w:b/>
          <w:bCs/>
          <w:sz w:val="24"/>
          <w:szCs w:val="24"/>
        </w:rPr>
        <w:t>. Зона рекреационного назначения</w:t>
      </w:r>
      <w:bookmarkEnd w:id="49"/>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pPr>
      <w:r w:rsidRPr="00EA2651">
        <w:rPr>
          <w:b/>
        </w:rPr>
        <w:t xml:space="preserve">Зона рекреационного назначения (Р) – </w:t>
      </w:r>
      <w:r w:rsidRPr="00EA2651">
        <w:t>предназначена и используемая для организации отдыха, туризма, физкультурно-оздоровительной и спортивной деятельности граждан.</w:t>
      </w:r>
    </w:p>
    <w:p w:rsidR="00CF0A63" w:rsidRPr="00EA2651" w:rsidRDefault="00CF0A63" w:rsidP="00662B8D">
      <w:pPr>
        <w:pStyle w:val="a6"/>
        <w:spacing w:before="0" w:beforeAutospacing="0" w:after="0" w:afterAutospacing="0"/>
        <w:ind w:firstLine="709"/>
        <w:jc w:val="both"/>
        <w:rPr>
          <w:sz w:val="10"/>
          <w:szCs w:val="10"/>
        </w:rPr>
      </w:pPr>
    </w:p>
    <w:tbl>
      <w:tblPr>
        <w:tblStyle w:val="afa"/>
        <w:tblW w:w="0" w:type="auto"/>
        <w:tblInd w:w="-459" w:type="dxa"/>
        <w:tblLook w:val="04A0"/>
      </w:tblPr>
      <w:tblGrid>
        <w:gridCol w:w="2105"/>
        <w:gridCol w:w="2101"/>
        <w:gridCol w:w="2092"/>
        <w:gridCol w:w="2072"/>
        <w:gridCol w:w="2087"/>
        <w:gridCol w:w="2092"/>
        <w:gridCol w:w="2470"/>
      </w:tblGrid>
      <w:tr w:rsidR="00EA2651" w:rsidRPr="00EA2651" w:rsidTr="00DE3AD7">
        <w:tc>
          <w:tcPr>
            <w:tcW w:w="2105"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Виды разрешенного использования земельных участков и объектов капитального строительства</w:t>
            </w:r>
          </w:p>
        </w:tc>
        <w:tc>
          <w:tcPr>
            <w:tcW w:w="2101"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Наименование вида разрешенного использования, код</w:t>
            </w:r>
          </w:p>
        </w:tc>
        <w:tc>
          <w:tcPr>
            <w:tcW w:w="8343" w:type="dxa"/>
            <w:gridSpan w:val="4"/>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Параметры разрешенного использования</w:t>
            </w:r>
          </w:p>
        </w:tc>
        <w:tc>
          <w:tcPr>
            <w:tcW w:w="2470"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Ограничения использования земельных участков и объектов капитального строительства</w:t>
            </w:r>
          </w:p>
        </w:tc>
      </w:tr>
      <w:tr w:rsidR="00EA2651" w:rsidRPr="00EA2651" w:rsidTr="00DE3AD7">
        <w:tc>
          <w:tcPr>
            <w:tcW w:w="2105" w:type="dxa"/>
            <w:vMerge/>
            <w:vAlign w:val="center"/>
          </w:tcPr>
          <w:p w:rsidR="00CF0A63" w:rsidRPr="00EA2651" w:rsidRDefault="00CF0A63" w:rsidP="004A5331">
            <w:pPr>
              <w:spacing w:after="0"/>
              <w:jc w:val="center"/>
              <w:rPr>
                <w:rFonts w:ascii="Times New Roman" w:hAnsi="Times New Roman"/>
                <w:sz w:val="20"/>
              </w:rPr>
            </w:pPr>
          </w:p>
        </w:tc>
        <w:tc>
          <w:tcPr>
            <w:tcW w:w="2101" w:type="dxa"/>
            <w:vMerge/>
            <w:vAlign w:val="center"/>
          </w:tcPr>
          <w:p w:rsidR="00CF0A63" w:rsidRPr="00EA2651" w:rsidRDefault="00CF0A63" w:rsidP="004A5331">
            <w:pPr>
              <w:spacing w:after="0"/>
              <w:jc w:val="center"/>
              <w:rPr>
                <w:rFonts w:ascii="Times New Roman" w:hAnsi="Times New Roman"/>
                <w:sz w:val="20"/>
              </w:rPr>
            </w:pP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Предельные (минимальные и (или) максимальные) размеры земельных участков, в том числе их площадь, га</w:t>
            </w:r>
          </w:p>
        </w:tc>
        <w:tc>
          <w:tcPr>
            <w:tcW w:w="207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Количество этажей</w:t>
            </w:r>
          </w:p>
        </w:tc>
        <w:tc>
          <w:tcPr>
            <w:tcW w:w="208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Максимальный процент застройки в границах земельного участка</w:t>
            </w:r>
          </w:p>
        </w:tc>
        <w:tc>
          <w:tcPr>
            <w:tcW w:w="2470" w:type="dxa"/>
            <w:vMerge/>
            <w:vAlign w:val="center"/>
          </w:tcPr>
          <w:p w:rsidR="00CF0A63" w:rsidRPr="00EA2651" w:rsidRDefault="00CF0A63" w:rsidP="004A5331">
            <w:pPr>
              <w:spacing w:after="0"/>
              <w:jc w:val="center"/>
              <w:rPr>
                <w:rFonts w:ascii="Times New Roman" w:hAnsi="Times New Roman"/>
                <w:sz w:val="20"/>
              </w:rPr>
            </w:pPr>
          </w:p>
        </w:tc>
      </w:tr>
      <w:tr w:rsidR="00EA2651" w:rsidRPr="00EA2651" w:rsidTr="00DE3AD7">
        <w:tc>
          <w:tcPr>
            <w:tcW w:w="210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1</w:t>
            </w:r>
          </w:p>
        </w:tc>
        <w:tc>
          <w:tcPr>
            <w:tcW w:w="210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2</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3</w:t>
            </w:r>
          </w:p>
        </w:tc>
        <w:tc>
          <w:tcPr>
            <w:tcW w:w="207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4</w:t>
            </w:r>
          </w:p>
        </w:tc>
        <w:tc>
          <w:tcPr>
            <w:tcW w:w="208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5</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6</w:t>
            </w:r>
          </w:p>
        </w:tc>
        <w:tc>
          <w:tcPr>
            <w:tcW w:w="247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DE3AD7">
        <w:tc>
          <w:tcPr>
            <w:tcW w:w="2105"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основные</w:t>
            </w:r>
          </w:p>
        </w:tc>
        <w:tc>
          <w:tcPr>
            <w:tcW w:w="2101" w:type="dxa"/>
            <w:vAlign w:val="center"/>
          </w:tcPr>
          <w:p w:rsidR="00CF0A63" w:rsidRPr="00EA2651" w:rsidRDefault="00CF0A63" w:rsidP="004A5331">
            <w:pPr>
              <w:widowControl w:val="0"/>
              <w:spacing w:after="0"/>
              <w:contextualSpacing/>
              <w:rPr>
                <w:rFonts w:ascii="Times New Roman" w:hAnsi="Times New Roman"/>
                <w:sz w:val="20"/>
                <w:lang w:eastAsia="en-US"/>
              </w:rPr>
            </w:pPr>
            <w:r w:rsidRPr="00EA2651">
              <w:rPr>
                <w:rFonts w:ascii="Times New Roman" w:hAnsi="Times New Roman"/>
                <w:sz w:val="20"/>
              </w:rPr>
              <w:t>отдых (рекреация) (5.0)</w:t>
            </w:r>
          </w:p>
        </w:tc>
        <w:tc>
          <w:tcPr>
            <w:tcW w:w="2092" w:type="dxa"/>
            <w:vAlign w:val="center"/>
          </w:tcPr>
          <w:p w:rsidR="00CF0A63" w:rsidRPr="00EA2651" w:rsidRDefault="00267F67" w:rsidP="004A5331">
            <w:pPr>
              <w:spacing w:after="0"/>
              <w:jc w:val="center"/>
              <w:rPr>
                <w:rFonts w:ascii="Times New Roman" w:hAnsi="Times New Roman"/>
              </w:rPr>
            </w:pPr>
            <w:r w:rsidRPr="00EA2651">
              <w:rPr>
                <w:rFonts w:ascii="Times New Roman" w:hAnsi="Times New Roman"/>
                <w:sz w:val="20"/>
              </w:rPr>
              <w:t>от 0,10</w:t>
            </w:r>
          </w:p>
        </w:tc>
        <w:tc>
          <w:tcPr>
            <w:tcW w:w="2072" w:type="dxa"/>
            <w:vAlign w:val="center"/>
          </w:tcPr>
          <w:p w:rsidR="00CF0A63" w:rsidRPr="00EA2651" w:rsidRDefault="00267F67" w:rsidP="004A5331">
            <w:pPr>
              <w:spacing w:after="0"/>
              <w:jc w:val="center"/>
              <w:rPr>
                <w:rFonts w:ascii="Times New Roman" w:hAnsi="Times New Roman"/>
              </w:rPr>
            </w:pPr>
            <w:r w:rsidRPr="00EA2651">
              <w:rPr>
                <w:rFonts w:ascii="Times New Roman" w:hAnsi="Times New Roman"/>
                <w:sz w:val="20"/>
              </w:rPr>
              <w:t>2</w:t>
            </w:r>
          </w:p>
        </w:tc>
        <w:tc>
          <w:tcPr>
            <w:tcW w:w="2087" w:type="dxa"/>
            <w:vAlign w:val="center"/>
          </w:tcPr>
          <w:p w:rsidR="00CF0A63" w:rsidRPr="00EA2651" w:rsidRDefault="00267F67" w:rsidP="004A5331">
            <w:pPr>
              <w:spacing w:after="0"/>
              <w:jc w:val="center"/>
              <w:rPr>
                <w:rFonts w:ascii="Times New Roman" w:hAnsi="Times New Roman"/>
              </w:rPr>
            </w:pPr>
            <w:r w:rsidRPr="00EA2651">
              <w:rPr>
                <w:rFonts w:ascii="Times New Roman" w:hAnsi="Times New Roman"/>
                <w:sz w:val="20"/>
              </w:rPr>
              <w:t>3</w:t>
            </w:r>
          </w:p>
        </w:tc>
        <w:tc>
          <w:tcPr>
            <w:tcW w:w="2092" w:type="dxa"/>
            <w:vAlign w:val="center"/>
          </w:tcPr>
          <w:p w:rsidR="00CF0A63" w:rsidRPr="00EA2651" w:rsidRDefault="00267F67" w:rsidP="004A5331">
            <w:pPr>
              <w:spacing w:after="0"/>
              <w:jc w:val="center"/>
              <w:rPr>
                <w:rFonts w:ascii="Times New Roman" w:hAnsi="Times New Roman"/>
              </w:rPr>
            </w:pPr>
            <w:r w:rsidRPr="00EA2651">
              <w:rPr>
                <w:rFonts w:ascii="Times New Roman" w:hAnsi="Times New Roman"/>
                <w:sz w:val="20"/>
              </w:rPr>
              <w:t>7</w:t>
            </w:r>
          </w:p>
        </w:tc>
        <w:tc>
          <w:tcPr>
            <w:tcW w:w="2470" w:type="dxa"/>
            <w:vAlign w:val="center"/>
          </w:tcPr>
          <w:p w:rsidR="00CF0A63" w:rsidRPr="00EA2651" w:rsidRDefault="00CF0A63" w:rsidP="004A5331">
            <w:pPr>
              <w:spacing w:after="0"/>
              <w:jc w:val="center"/>
              <w:rPr>
                <w:rFonts w:ascii="Times New Roman" w:hAnsi="Times New Roman"/>
                <w:sz w:val="18"/>
                <w:szCs w:val="18"/>
              </w:rPr>
            </w:pPr>
            <w:r w:rsidRPr="00EA2651">
              <w:rPr>
                <w:rFonts w:ascii="Times New Roman" w:hAnsi="Times New Roman"/>
                <w:sz w:val="18"/>
                <w:szCs w:val="18"/>
              </w:rPr>
              <w:t>Не допускается размещение объектов отдыха в санитарно-защитных зонах, установленных в предусмотренном действующим законодательством порядке</w:t>
            </w:r>
          </w:p>
        </w:tc>
      </w:tr>
      <w:tr w:rsidR="00EA2651" w:rsidRPr="00EA2651" w:rsidTr="00DE3AD7">
        <w:tc>
          <w:tcPr>
            <w:tcW w:w="2105" w:type="dxa"/>
            <w:vMerge/>
            <w:vAlign w:val="center"/>
          </w:tcPr>
          <w:p w:rsidR="00926410" w:rsidRPr="00EA2651" w:rsidRDefault="00926410" w:rsidP="00926410">
            <w:pPr>
              <w:spacing w:after="0"/>
              <w:jc w:val="center"/>
              <w:rPr>
                <w:rFonts w:ascii="Times New Roman" w:hAnsi="Times New Roman"/>
                <w:sz w:val="20"/>
              </w:rPr>
            </w:pPr>
          </w:p>
        </w:tc>
        <w:tc>
          <w:tcPr>
            <w:tcW w:w="2101" w:type="dxa"/>
            <w:vAlign w:val="center"/>
          </w:tcPr>
          <w:p w:rsidR="00926410" w:rsidRPr="00EA2651" w:rsidRDefault="00926410" w:rsidP="00926410">
            <w:pPr>
              <w:spacing w:after="0"/>
              <w:rPr>
                <w:rFonts w:ascii="Times New Roman" w:hAnsi="Times New Roman"/>
                <w:sz w:val="20"/>
              </w:rPr>
            </w:pPr>
            <w:r w:rsidRPr="00EA2651">
              <w:rPr>
                <w:rFonts w:ascii="Times New Roman" w:hAnsi="Times New Roman"/>
                <w:sz w:val="20"/>
              </w:rPr>
              <w:t>спорт (5.1)</w:t>
            </w:r>
          </w:p>
        </w:tc>
        <w:tc>
          <w:tcPr>
            <w:tcW w:w="2092" w:type="dxa"/>
            <w:vAlign w:val="center"/>
          </w:tcPr>
          <w:p w:rsidR="00926410" w:rsidRPr="00EA2651" w:rsidRDefault="00926410" w:rsidP="00926410">
            <w:pPr>
              <w:spacing w:after="0"/>
              <w:jc w:val="center"/>
              <w:rPr>
                <w:rFonts w:ascii="Times New Roman" w:hAnsi="Times New Roman"/>
                <w:sz w:val="20"/>
              </w:rPr>
            </w:pPr>
            <w:r w:rsidRPr="00EA2651">
              <w:rPr>
                <w:rFonts w:ascii="Times New Roman" w:hAnsi="Times New Roman"/>
                <w:sz w:val="20"/>
              </w:rPr>
              <w:t>от 0,05</w:t>
            </w:r>
          </w:p>
        </w:tc>
        <w:tc>
          <w:tcPr>
            <w:tcW w:w="2072" w:type="dxa"/>
            <w:vAlign w:val="center"/>
          </w:tcPr>
          <w:p w:rsidR="00926410" w:rsidRPr="00EA2651" w:rsidRDefault="00926410" w:rsidP="00926410">
            <w:pPr>
              <w:spacing w:after="0"/>
              <w:jc w:val="center"/>
              <w:rPr>
                <w:rFonts w:ascii="Times New Roman" w:hAnsi="Times New Roman"/>
                <w:sz w:val="20"/>
              </w:rPr>
            </w:pPr>
            <w:r w:rsidRPr="00EA2651">
              <w:rPr>
                <w:rFonts w:ascii="Times New Roman" w:hAnsi="Times New Roman"/>
                <w:sz w:val="20"/>
              </w:rPr>
              <w:t>2</w:t>
            </w:r>
          </w:p>
        </w:tc>
        <w:tc>
          <w:tcPr>
            <w:tcW w:w="2087" w:type="dxa"/>
            <w:vAlign w:val="center"/>
          </w:tcPr>
          <w:p w:rsidR="00926410" w:rsidRPr="00EA2651" w:rsidRDefault="00926410" w:rsidP="00926410">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926410" w:rsidRPr="00EA2651" w:rsidRDefault="00926410" w:rsidP="00926410">
            <w:pPr>
              <w:spacing w:after="0"/>
              <w:jc w:val="center"/>
              <w:rPr>
                <w:rFonts w:ascii="Times New Roman" w:hAnsi="Times New Roman"/>
                <w:sz w:val="20"/>
              </w:rPr>
            </w:pPr>
            <w:r w:rsidRPr="00EA2651">
              <w:rPr>
                <w:rFonts w:ascii="Times New Roman" w:hAnsi="Times New Roman"/>
                <w:sz w:val="20"/>
              </w:rPr>
              <w:t xml:space="preserve">50 </w:t>
            </w:r>
          </w:p>
          <w:p w:rsidR="00926410" w:rsidRPr="00EA2651" w:rsidRDefault="00926410" w:rsidP="00926410">
            <w:pPr>
              <w:spacing w:after="0"/>
              <w:jc w:val="center"/>
              <w:rPr>
                <w:rFonts w:ascii="Times New Roman" w:hAnsi="Times New Roman"/>
                <w:sz w:val="20"/>
              </w:rPr>
            </w:pPr>
            <w:r w:rsidRPr="00EA2651">
              <w:rPr>
                <w:rFonts w:ascii="Times New Roman" w:hAnsi="Times New Roman"/>
                <w:sz w:val="20"/>
              </w:rPr>
              <w:t>(для плоскостных сооружений 100%)</w:t>
            </w:r>
          </w:p>
        </w:tc>
        <w:tc>
          <w:tcPr>
            <w:tcW w:w="2470" w:type="dxa"/>
            <w:vAlign w:val="center"/>
          </w:tcPr>
          <w:p w:rsidR="00926410" w:rsidRPr="00EA2651" w:rsidRDefault="00926410" w:rsidP="00926410">
            <w:pPr>
              <w:spacing w:after="0"/>
              <w:jc w:val="center"/>
              <w:rPr>
                <w:rFonts w:ascii="Times New Roman" w:hAnsi="Times New Roman"/>
                <w:sz w:val="20"/>
              </w:rPr>
            </w:pPr>
            <w:r w:rsidRPr="00EA2651">
              <w:rPr>
                <w:rFonts w:ascii="Times New Roman" w:hAnsi="Times New Roman"/>
                <w:sz w:val="20"/>
              </w:rPr>
              <w:t>Не допускается размещение объектов спортивного назначения в санитарно-защитных зонах, установленных в предусмотренном действующим законодательством порядке, за исключением спортивно-оздоровительных сооружений закрытого типа</w:t>
            </w:r>
          </w:p>
        </w:tc>
      </w:tr>
      <w:tr w:rsidR="00EA2651" w:rsidRPr="00EA2651" w:rsidTr="00DE3AD7">
        <w:tc>
          <w:tcPr>
            <w:tcW w:w="210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lastRenderedPageBreak/>
              <w:t>1</w:t>
            </w:r>
          </w:p>
        </w:tc>
        <w:tc>
          <w:tcPr>
            <w:tcW w:w="210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2</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3</w:t>
            </w:r>
          </w:p>
        </w:tc>
        <w:tc>
          <w:tcPr>
            <w:tcW w:w="207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4</w:t>
            </w:r>
          </w:p>
        </w:tc>
        <w:tc>
          <w:tcPr>
            <w:tcW w:w="208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5</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6</w:t>
            </w:r>
          </w:p>
        </w:tc>
        <w:tc>
          <w:tcPr>
            <w:tcW w:w="247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DE3AD7">
        <w:tc>
          <w:tcPr>
            <w:tcW w:w="2105"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условно разрешенные</w:t>
            </w:r>
          </w:p>
        </w:tc>
        <w:tc>
          <w:tcPr>
            <w:tcW w:w="2101" w:type="dxa"/>
            <w:vAlign w:val="center"/>
          </w:tcPr>
          <w:p w:rsidR="00CF0A63" w:rsidRPr="00EA2651" w:rsidRDefault="00CF0A63" w:rsidP="004A5331">
            <w:pPr>
              <w:widowControl w:val="0"/>
              <w:spacing w:after="0"/>
              <w:contextualSpacing/>
              <w:rPr>
                <w:rFonts w:ascii="Times New Roman" w:hAnsi="Times New Roman"/>
                <w:sz w:val="20"/>
                <w:lang w:eastAsia="en-US"/>
              </w:rPr>
            </w:pPr>
            <w:r w:rsidRPr="00EA2651">
              <w:rPr>
                <w:rFonts w:ascii="Times New Roman" w:hAnsi="Times New Roman"/>
                <w:sz w:val="20"/>
                <w:lang w:eastAsia="en-US"/>
              </w:rPr>
              <w:t>-</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w:t>
            </w:r>
          </w:p>
        </w:tc>
        <w:tc>
          <w:tcPr>
            <w:tcW w:w="207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w:t>
            </w:r>
          </w:p>
        </w:tc>
        <w:tc>
          <w:tcPr>
            <w:tcW w:w="208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w:t>
            </w:r>
          </w:p>
        </w:tc>
        <w:tc>
          <w:tcPr>
            <w:tcW w:w="247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w:t>
            </w:r>
          </w:p>
        </w:tc>
      </w:tr>
      <w:tr w:rsidR="00EA2651" w:rsidRPr="00EA2651" w:rsidTr="00DE3AD7">
        <w:tc>
          <w:tcPr>
            <w:tcW w:w="2105" w:type="dxa"/>
            <w:vMerge w:val="restart"/>
            <w:vAlign w:val="center"/>
          </w:tcPr>
          <w:p w:rsidR="00267F67" w:rsidRPr="00EA2651" w:rsidRDefault="00267F67" w:rsidP="00267F67">
            <w:pPr>
              <w:spacing w:after="0"/>
              <w:jc w:val="center"/>
              <w:rPr>
                <w:rFonts w:ascii="Times New Roman" w:hAnsi="Times New Roman"/>
                <w:sz w:val="20"/>
              </w:rPr>
            </w:pPr>
            <w:r w:rsidRPr="00EA2651">
              <w:rPr>
                <w:rFonts w:ascii="Times New Roman" w:hAnsi="Times New Roman"/>
                <w:sz w:val="20"/>
              </w:rPr>
              <w:t>вспомогательные</w:t>
            </w:r>
          </w:p>
        </w:tc>
        <w:tc>
          <w:tcPr>
            <w:tcW w:w="2101" w:type="dxa"/>
            <w:vAlign w:val="center"/>
          </w:tcPr>
          <w:p w:rsidR="00267F67" w:rsidRPr="00EA2651" w:rsidRDefault="00267F67" w:rsidP="00267F67">
            <w:pPr>
              <w:widowControl w:val="0"/>
              <w:spacing w:after="0"/>
              <w:contextualSpacing/>
              <w:rPr>
                <w:rFonts w:ascii="Times New Roman" w:hAnsi="Times New Roman"/>
                <w:sz w:val="20"/>
                <w:lang w:eastAsia="en-US"/>
              </w:rPr>
            </w:pPr>
            <w:r w:rsidRPr="00EA2651">
              <w:rPr>
                <w:rFonts w:ascii="Times New Roman" w:hAnsi="Times New Roman"/>
                <w:sz w:val="20"/>
              </w:rPr>
              <w:t>коммунальное обслуживание (3.1)</w:t>
            </w:r>
          </w:p>
        </w:tc>
        <w:tc>
          <w:tcPr>
            <w:tcW w:w="2092" w:type="dxa"/>
            <w:vAlign w:val="center"/>
          </w:tcPr>
          <w:p w:rsidR="00267F67" w:rsidRPr="00EA2651" w:rsidRDefault="00267F67" w:rsidP="00267F67">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2" w:type="dxa"/>
            <w:vAlign w:val="center"/>
          </w:tcPr>
          <w:p w:rsidR="00267F67" w:rsidRPr="00EA2651" w:rsidRDefault="00267F67" w:rsidP="00267F67">
            <w:pPr>
              <w:spacing w:after="0"/>
              <w:jc w:val="center"/>
              <w:rPr>
                <w:rFonts w:ascii="Times New Roman" w:hAnsi="Times New Roman"/>
                <w:sz w:val="20"/>
              </w:rPr>
            </w:pPr>
            <w:r w:rsidRPr="00EA2651">
              <w:rPr>
                <w:rFonts w:ascii="Times New Roman" w:hAnsi="Times New Roman"/>
                <w:sz w:val="20"/>
              </w:rPr>
              <w:t>2</w:t>
            </w:r>
          </w:p>
        </w:tc>
        <w:tc>
          <w:tcPr>
            <w:tcW w:w="2087" w:type="dxa"/>
            <w:vAlign w:val="center"/>
          </w:tcPr>
          <w:p w:rsidR="00267F67" w:rsidRPr="00EA2651" w:rsidRDefault="00267F67" w:rsidP="00267F67">
            <w:pPr>
              <w:spacing w:after="0"/>
              <w:jc w:val="center"/>
              <w:rPr>
                <w:rFonts w:ascii="Times New Roman" w:hAnsi="Times New Roman"/>
                <w:sz w:val="20"/>
              </w:rPr>
            </w:pPr>
            <w:r w:rsidRPr="00EA2651">
              <w:rPr>
                <w:rFonts w:ascii="Times New Roman" w:hAnsi="Times New Roman"/>
                <w:sz w:val="20"/>
              </w:rPr>
              <w:t>3</w:t>
            </w:r>
          </w:p>
        </w:tc>
        <w:tc>
          <w:tcPr>
            <w:tcW w:w="2092" w:type="dxa"/>
            <w:vAlign w:val="center"/>
          </w:tcPr>
          <w:p w:rsidR="00267F67" w:rsidRPr="00EA2651" w:rsidRDefault="00267F67" w:rsidP="00267F67">
            <w:pPr>
              <w:spacing w:after="0"/>
              <w:jc w:val="center"/>
              <w:rPr>
                <w:rFonts w:ascii="Times New Roman" w:hAnsi="Times New Roman"/>
                <w:sz w:val="20"/>
              </w:rPr>
            </w:pPr>
            <w:r w:rsidRPr="00EA2651">
              <w:rPr>
                <w:rFonts w:ascii="Times New Roman" w:hAnsi="Times New Roman"/>
                <w:sz w:val="20"/>
              </w:rPr>
              <w:t>80</w:t>
            </w:r>
          </w:p>
        </w:tc>
        <w:tc>
          <w:tcPr>
            <w:tcW w:w="2470" w:type="dxa"/>
            <w:vAlign w:val="center"/>
          </w:tcPr>
          <w:p w:rsidR="00267F67" w:rsidRPr="00EA2651" w:rsidRDefault="00267F67" w:rsidP="00267F67">
            <w:pPr>
              <w:spacing w:after="0"/>
              <w:jc w:val="center"/>
              <w:rPr>
                <w:rFonts w:ascii="Times New Roman" w:hAnsi="Times New Roman"/>
                <w:sz w:val="20"/>
              </w:rPr>
            </w:pPr>
            <w:r w:rsidRPr="00EA2651">
              <w:rPr>
                <w:rFonts w:ascii="Times New Roman" w:hAnsi="Times New Roman"/>
                <w:sz w:val="20"/>
              </w:rPr>
              <w:t>Не допускается размещение объектов, требующих установления санитарно-защитных зон</w:t>
            </w:r>
          </w:p>
        </w:tc>
      </w:tr>
      <w:tr w:rsidR="00EA2651" w:rsidRPr="00EA2651" w:rsidTr="00DE3AD7">
        <w:tc>
          <w:tcPr>
            <w:tcW w:w="2105" w:type="dxa"/>
            <w:vMerge/>
            <w:vAlign w:val="center"/>
          </w:tcPr>
          <w:p w:rsidR="00CF0A63" w:rsidRPr="00EA2651" w:rsidRDefault="00CF0A63" w:rsidP="004A5331">
            <w:pPr>
              <w:spacing w:after="0"/>
              <w:jc w:val="center"/>
              <w:rPr>
                <w:rFonts w:ascii="Times New Roman" w:hAnsi="Times New Roman"/>
                <w:sz w:val="20"/>
              </w:rPr>
            </w:pPr>
          </w:p>
        </w:tc>
        <w:tc>
          <w:tcPr>
            <w:tcW w:w="2101" w:type="dxa"/>
            <w:vAlign w:val="center"/>
          </w:tcPr>
          <w:p w:rsidR="00CF0A63" w:rsidRPr="00EA2651" w:rsidRDefault="00CF0A63" w:rsidP="004A5331">
            <w:pPr>
              <w:widowControl w:val="0"/>
              <w:spacing w:after="0"/>
              <w:contextualSpacing/>
              <w:rPr>
                <w:rFonts w:ascii="Times New Roman" w:hAnsi="Times New Roman"/>
                <w:sz w:val="20"/>
                <w:lang w:eastAsia="en-US"/>
              </w:rPr>
            </w:pPr>
            <w:r w:rsidRPr="00EA2651">
              <w:rPr>
                <w:rFonts w:ascii="Times New Roman" w:hAnsi="Times New Roman"/>
                <w:sz w:val="20"/>
                <w:lang w:eastAsia="en-US"/>
              </w:rPr>
              <w:t>земельные участки (территории общего пользования) (12.0)</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7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8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092"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470"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Земельные участки (территории) общего пользования не подлежат приватизации</w:t>
            </w:r>
          </w:p>
        </w:tc>
      </w:tr>
    </w:tbl>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CF0A63" w:rsidRPr="00EA2651" w:rsidRDefault="00CF0A63" w:rsidP="00662B8D">
      <w:pPr>
        <w:pStyle w:val="a6"/>
        <w:spacing w:before="0" w:beforeAutospacing="0" w:after="0" w:afterAutospacing="0"/>
        <w:ind w:firstLine="709"/>
        <w:jc w:val="both"/>
        <w:rPr>
          <w:b/>
        </w:rPr>
      </w:pPr>
    </w:p>
    <w:p w:rsidR="006E33DA" w:rsidRPr="00EA2651" w:rsidRDefault="006E33DA">
      <w:pPr>
        <w:spacing w:after="0"/>
        <w:jc w:val="both"/>
        <w:rPr>
          <w:rFonts w:ascii="Times New Roman" w:hAnsi="Times New Roman"/>
          <w:b/>
          <w:bCs/>
          <w:sz w:val="24"/>
          <w:szCs w:val="24"/>
        </w:rPr>
      </w:pPr>
      <w:r w:rsidRPr="00EA2651">
        <w:rPr>
          <w:rFonts w:ascii="Times New Roman" w:hAnsi="Times New Roman"/>
          <w:b/>
          <w:bCs/>
          <w:sz w:val="24"/>
          <w:szCs w:val="24"/>
        </w:rPr>
        <w:br w:type="page"/>
      </w:r>
    </w:p>
    <w:p w:rsidR="00CF0A63" w:rsidRPr="00EA2651" w:rsidRDefault="00CF0A63" w:rsidP="00CF0A63">
      <w:pPr>
        <w:spacing w:after="0" w:line="240" w:lineRule="auto"/>
        <w:ind w:firstLine="567"/>
        <w:jc w:val="center"/>
        <w:outlineLvl w:val="2"/>
        <w:rPr>
          <w:rFonts w:ascii="Times New Roman" w:hAnsi="Times New Roman"/>
          <w:b/>
          <w:bCs/>
          <w:sz w:val="24"/>
          <w:szCs w:val="24"/>
        </w:rPr>
      </w:pPr>
      <w:bookmarkStart w:id="50" w:name="_Toc88126432"/>
      <w:r w:rsidRPr="00EA2651">
        <w:rPr>
          <w:rFonts w:ascii="Times New Roman" w:hAnsi="Times New Roman"/>
          <w:b/>
          <w:bCs/>
          <w:sz w:val="24"/>
          <w:szCs w:val="24"/>
        </w:rPr>
        <w:lastRenderedPageBreak/>
        <w:t xml:space="preserve">Статья </w:t>
      </w:r>
      <w:r w:rsidR="00912BAA" w:rsidRPr="00EA2651">
        <w:rPr>
          <w:rFonts w:ascii="Times New Roman" w:hAnsi="Times New Roman"/>
          <w:b/>
          <w:bCs/>
          <w:sz w:val="24"/>
          <w:szCs w:val="24"/>
        </w:rPr>
        <w:t>29</w:t>
      </w:r>
      <w:r w:rsidRPr="00EA2651">
        <w:rPr>
          <w:rFonts w:ascii="Times New Roman" w:hAnsi="Times New Roman"/>
          <w:b/>
          <w:bCs/>
          <w:sz w:val="24"/>
          <w:szCs w:val="24"/>
        </w:rPr>
        <w:t>. Зона специального назначения</w:t>
      </w:r>
      <w:bookmarkEnd w:id="50"/>
    </w:p>
    <w:p w:rsidR="00CF0A63" w:rsidRPr="00EA2651" w:rsidRDefault="00CF0A63" w:rsidP="00CF0A63">
      <w:pPr>
        <w:pStyle w:val="a6"/>
        <w:spacing w:before="0" w:beforeAutospacing="0" w:after="0" w:afterAutospacing="0"/>
        <w:ind w:firstLine="709"/>
        <w:jc w:val="both"/>
      </w:pPr>
      <w:r w:rsidRPr="00EA2651">
        <w:rPr>
          <w:b/>
        </w:rPr>
        <w:t>Зона специального назначения (</w:t>
      </w:r>
      <w:proofErr w:type="spellStart"/>
      <w:r w:rsidRPr="00EA2651">
        <w:rPr>
          <w:b/>
        </w:rPr>
        <w:t>Сп</w:t>
      </w:r>
      <w:proofErr w:type="spellEnd"/>
      <w:r w:rsidRPr="00EA2651">
        <w:rPr>
          <w:b/>
        </w:rPr>
        <w:t xml:space="preserve">) - </w:t>
      </w:r>
      <w:r w:rsidRPr="00EA2651">
        <w:t>предназначена для размещения кладбищ, крематориев и объектов их обслуживания, скотомогильников, свалок коммунальных отходов, объектов утилизации и захоронения иных отходов, обеспечения деятельности воинских формирований, органов, организаций, предприятий и учреждений обеспечения обороны и безопасности.</w:t>
      </w:r>
    </w:p>
    <w:p w:rsidR="00CF0A63" w:rsidRPr="00EA2651" w:rsidRDefault="00CF0A63" w:rsidP="00CF0A63">
      <w:pPr>
        <w:pStyle w:val="a6"/>
        <w:spacing w:before="0" w:beforeAutospacing="0" w:after="0" w:afterAutospacing="0"/>
        <w:ind w:firstLine="709"/>
        <w:jc w:val="both"/>
        <w:rPr>
          <w:sz w:val="10"/>
          <w:szCs w:val="10"/>
        </w:rPr>
      </w:pPr>
    </w:p>
    <w:tbl>
      <w:tblPr>
        <w:tblStyle w:val="afa"/>
        <w:tblW w:w="0" w:type="auto"/>
        <w:tblInd w:w="-459" w:type="dxa"/>
        <w:tblLook w:val="04A0"/>
      </w:tblPr>
      <w:tblGrid>
        <w:gridCol w:w="1947"/>
        <w:gridCol w:w="2154"/>
        <w:gridCol w:w="2137"/>
        <w:gridCol w:w="2121"/>
        <w:gridCol w:w="2134"/>
        <w:gridCol w:w="2137"/>
        <w:gridCol w:w="2389"/>
      </w:tblGrid>
      <w:tr w:rsidR="00EA2651" w:rsidRPr="00EA2651" w:rsidTr="00912BAA">
        <w:tc>
          <w:tcPr>
            <w:tcW w:w="1947"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Виды разрешенного использования земельных участков и объектов капитального строительства</w:t>
            </w:r>
          </w:p>
        </w:tc>
        <w:tc>
          <w:tcPr>
            <w:tcW w:w="2154"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Наименование вида разрешенного использования, код</w:t>
            </w:r>
          </w:p>
        </w:tc>
        <w:tc>
          <w:tcPr>
            <w:tcW w:w="8529" w:type="dxa"/>
            <w:gridSpan w:val="4"/>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Параметры разрешенного использования</w:t>
            </w:r>
          </w:p>
        </w:tc>
        <w:tc>
          <w:tcPr>
            <w:tcW w:w="2389" w:type="dxa"/>
            <w:vMerge w:val="restart"/>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Ограничения использования земельных участков и объектов капитального строительства</w:t>
            </w:r>
          </w:p>
        </w:tc>
      </w:tr>
      <w:tr w:rsidR="00EA2651" w:rsidRPr="00EA2651" w:rsidTr="00912BAA">
        <w:tc>
          <w:tcPr>
            <w:tcW w:w="1947" w:type="dxa"/>
            <w:vMerge/>
            <w:vAlign w:val="center"/>
          </w:tcPr>
          <w:p w:rsidR="00CF0A63" w:rsidRPr="00EA2651" w:rsidRDefault="00CF0A63" w:rsidP="004A5331">
            <w:pPr>
              <w:spacing w:after="0"/>
              <w:jc w:val="center"/>
              <w:rPr>
                <w:rFonts w:ascii="Times New Roman" w:hAnsi="Times New Roman"/>
                <w:sz w:val="20"/>
              </w:rPr>
            </w:pPr>
          </w:p>
        </w:tc>
        <w:tc>
          <w:tcPr>
            <w:tcW w:w="2154" w:type="dxa"/>
            <w:vMerge/>
            <w:vAlign w:val="center"/>
          </w:tcPr>
          <w:p w:rsidR="00CF0A63" w:rsidRPr="00EA2651" w:rsidRDefault="00CF0A63" w:rsidP="004A5331">
            <w:pPr>
              <w:spacing w:after="0"/>
              <w:jc w:val="center"/>
              <w:rPr>
                <w:rFonts w:ascii="Times New Roman" w:hAnsi="Times New Roman"/>
                <w:sz w:val="20"/>
              </w:rPr>
            </w:pPr>
          </w:p>
        </w:tc>
        <w:tc>
          <w:tcPr>
            <w:tcW w:w="213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Предельные (минимальные и (или) максимальные) размеры земельных участков, в том числе их площадь, га</w:t>
            </w:r>
          </w:p>
        </w:tc>
        <w:tc>
          <w:tcPr>
            <w:tcW w:w="212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Количество этажей</w:t>
            </w:r>
          </w:p>
        </w:tc>
        <w:tc>
          <w:tcPr>
            <w:tcW w:w="2134"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213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Максимальный процент застройки в границах земельного участка</w:t>
            </w:r>
          </w:p>
        </w:tc>
        <w:tc>
          <w:tcPr>
            <w:tcW w:w="2389" w:type="dxa"/>
            <w:vMerge/>
            <w:vAlign w:val="center"/>
          </w:tcPr>
          <w:p w:rsidR="00CF0A63" w:rsidRPr="00EA2651" w:rsidRDefault="00CF0A63" w:rsidP="004A5331">
            <w:pPr>
              <w:spacing w:after="0"/>
              <w:jc w:val="center"/>
              <w:rPr>
                <w:rFonts w:ascii="Times New Roman" w:hAnsi="Times New Roman"/>
                <w:sz w:val="20"/>
              </w:rPr>
            </w:pPr>
          </w:p>
        </w:tc>
      </w:tr>
      <w:tr w:rsidR="00EA2651" w:rsidRPr="00EA2651" w:rsidTr="00912BAA">
        <w:tc>
          <w:tcPr>
            <w:tcW w:w="194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1</w:t>
            </w:r>
          </w:p>
        </w:tc>
        <w:tc>
          <w:tcPr>
            <w:tcW w:w="2154"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2</w:t>
            </w:r>
          </w:p>
        </w:tc>
        <w:tc>
          <w:tcPr>
            <w:tcW w:w="213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3</w:t>
            </w:r>
          </w:p>
        </w:tc>
        <w:tc>
          <w:tcPr>
            <w:tcW w:w="212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4</w:t>
            </w:r>
          </w:p>
        </w:tc>
        <w:tc>
          <w:tcPr>
            <w:tcW w:w="2134"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5</w:t>
            </w:r>
          </w:p>
        </w:tc>
        <w:tc>
          <w:tcPr>
            <w:tcW w:w="213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6</w:t>
            </w:r>
          </w:p>
        </w:tc>
        <w:tc>
          <w:tcPr>
            <w:tcW w:w="2389"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7</w:t>
            </w:r>
          </w:p>
        </w:tc>
      </w:tr>
      <w:tr w:rsidR="00EA2651" w:rsidRPr="00EA2651" w:rsidTr="00912BAA">
        <w:tc>
          <w:tcPr>
            <w:tcW w:w="194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основные</w:t>
            </w:r>
          </w:p>
        </w:tc>
        <w:tc>
          <w:tcPr>
            <w:tcW w:w="2154" w:type="dxa"/>
            <w:vAlign w:val="center"/>
          </w:tcPr>
          <w:p w:rsidR="00CF0A63" w:rsidRPr="00EA2651" w:rsidRDefault="00CF0A63" w:rsidP="004A5331">
            <w:pPr>
              <w:widowControl w:val="0"/>
              <w:spacing w:after="0"/>
              <w:contextualSpacing/>
              <w:rPr>
                <w:rFonts w:ascii="Times New Roman" w:hAnsi="Times New Roman"/>
                <w:sz w:val="20"/>
                <w:lang w:eastAsia="en-US"/>
              </w:rPr>
            </w:pPr>
            <w:r w:rsidRPr="00EA2651">
              <w:rPr>
                <w:rStyle w:val="FontStyle22"/>
                <w:sz w:val="20"/>
                <w:szCs w:val="20"/>
              </w:rPr>
              <w:t>ритуальная деятельность</w:t>
            </w:r>
            <w:r w:rsidRPr="00EA2651">
              <w:rPr>
                <w:rFonts w:ascii="Times New Roman" w:hAnsi="Times New Roman"/>
                <w:sz w:val="20"/>
              </w:rPr>
              <w:t xml:space="preserve"> (12.1)</w:t>
            </w:r>
          </w:p>
        </w:tc>
        <w:tc>
          <w:tcPr>
            <w:tcW w:w="213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до 10</w:t>
            </w:r>
          </w:p>
        </w:tc>
        <w:tc>
          <w:tcPr>
            <w:tcW w:w="2121"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1</w:t>
            </w:r>
          </w:p>
        </w:tc>
        <w:tc>
          <w:tcPr>
            <w:tcW w:w="2134" w:type="dxa"/>
            <w:vAlign w:val="center"/>
          </w:tcPr>
          <w:p w:rsidR="00CF0A63" w:rsidRPr="00EA2651" w:rsidRDefault="00DC31A5" w:rsidP="004A5331">
            <w:pPr>
              <w:tabs>
                <w:tab w:val="left" w:pos="1440"/>
              </w:tabs>
              <w:spacing w:after="0"/>
              <w:jc w:val="center"/>
              <w:rPr>
                <w:rFonts w:ascii="Times New Roman" w:hAnsi="Times New Roman"/>
                <w:sz w:val="20"/>
              </w:rPr>
            </w:pPr>
            <w:r w:rsidRPr="00EA2651">
              <w:rPr>
                <w:rFonts w:ascii="Times New Roman" w:hAnsi="Times New Roman"/>
                <w:sz w:val="20"/>
              </w:rPr>
              <w:t>3</w:t>
            </w:r>
          </w:p>
        </w:tc>
        <w:tc>
          <w:tcPr>
            <w:tcW w:w="2137" w:type="dxa"/>
            <w:vAlign w:val="center"/>
          </w:tcPr>
          <w:p w:rsidR="00CF0A63" w:rsidRPr="00EA2651" w:rsidRDefault="00CF0A63" w:rsidP="004A5331">
            <w:pPr>
              <w:spacing w:after="0"/>
              <w:jc w:val="center"/>
              <w:rPr>
                <w:rFonts w:ascii="Times New Roman" w:hAnsi="Times New Roman"/>
                <w:sz w:val="20"/>
              </w:rPr>
            </w:pPr>
            <w:r w:rsidRPr="00EA2651">
              <w:rPr>
                <w:rFonts w:ascii="Times New Roman" w:hAnsi="Times New Roman"/>
                <w:sz w:val="20"/>
              </w:rPr>
              <w:t>2</w:t>
            </w:r>
          </w:p>
        </w:tc>
        <w:tc>
          <w:tcPr>
            <w:tcW w:w="2389" w:type="dxa"/>
            <w:vAlign w:val="center"/>
          </w:tcPr>
          <w:p w:rsidR="00CF0A63" w:rsidRPr="00EA2651" w:rsidRDefault="00CF0A63" w:rsidP="00912BAA">
            <w:pPr>
              <w:spacing w:after="0"/>
              <w:jc w:val="center"/>
              <w:rPr>
                <w:rFonts w:ascii="Times New Roman" w:hAnsi="Times New Roman"/>
                <w:sz w:val="20"/>
                <w:szCs w:val="20"/>
              </w:rPr>
            </w:pPr>
            <w:r w:rsidRPr="00EA2651">
              <w:rPr>
                <w:rFonts w:ascii="Times New Roman" w:hAnsi="Times New Roman"/>
                <w:sz w:val="20"/>
                <w:szCs w:val="20"/>
              </w:rPr>
              <w:t xml:space="preserve">Порядок использования территории определяется с учетом требований государственных градостроительных нормативов и правил, специальных нормативов (Федеральный закон от 12.01.1996 № 8 </w:t>
            </w:r>
            <w:r w:rsidR="00DC31A5" w:rsidRPr="00EA2651">
              <w:rPr>
                <w:rFonts w:ascii="Times New Roman" w:hAnsi="Times New Roman"/>
                <w:sz w:val="20"/>
                <w:szCs w:val="20"/>
              </w:rPr>
              <w:br/>
            </w:r>
            <w:r w:rsidRPr="00EA2651">
              <w:rPr>
                <w:rFonts w:ascii="Times New Roman" w:hAnsi="Times New Roman"/>
                <w:sz w:val="20"/>
                <w:szCs w:val="20"/>
              </w:rPr>
              <w:t xml:space="preserve">«О погребении и похоронном деле», Постановление Главного государственного санитарного врача РФ </w:t>
            </w:r>
            <w:r w:rsidR="00E0453C" w:rsidRPr="00EA2651">
              <w:rPr>
                <w:rFonts w:ascii="Times New Roman" w:hAnsi="Times New Roman"/>
                <w:sz w:val="20"/>
                <w:szCs w:val="20"/>
              </w:rPr>
              <w:br/>
            </w:r>
            <w:r w:rsidRPr="00EA2651">
              <w:rPr>
                <w:rFonts w:ascii="Times New Roman" w:hAnsi="Times New Roman"/>
                <w:sz w:val="20"/>
                <w:szCs w:val="20"/>
              </w:rPr>
              <w:t xml:space="preserve">от 28.06.2011 № 84 </w:t>
            </w:r>
          </w:p>
        </w:tc>
      </w:tr>
    </w:tbl>
    <w:p w:rsidR="00912BAA" w:rsidRPr="00EA2651" w:rsidRDefault="00912BAA">
      <w:r w:rsidRPr="00EA2651">
        <w:br w:type="page"/>
      </w:r>
    </w:p>
    <w:tbl>
      <w:tblPr>
        <w:tblStyle w:val="afa"/>
        <w:tblW w:w="0" w:type="auto"/>
        <w:tblInd w:w="-459" w:type="dxa"/>
        <w:tblLook w:val="04A0"/>
      </w:tblPr>
      <w:tblGrid>
        <w:gridCol w:w="1947"/>
        <w:gridCol w:w="2154"/>
        <w:gridCol w:w="2137"/>
        <w:gridCol w:w="2121"/>
        <w:gridCol w:w="2134"/>
        <w:gridCol w:w="2137"/>
        <w:gridCol w:w="2389"/>
      </w:tblGrid>
      <w:tr w:rsidR="00EA2651" w:rsidRPr="00EA2651" w:rsidTr="00912BAA">
        <w:tc>
          <w:tcPr>
            <w:tcW w:w="1947" w:type="dxa"/>
            <w:vAlign w:val="center"/>
          </w:tcPr>
          <w:p w:rsidR="00CF0A63" w:rsidRPr="00EA2651" w:rsidRDefault="006E33DA" w:rsidP="006E33DA">
            <w:pPr>
              <w:spacing w:after="0"/>
              <w:jc w:val="center"/>
              <w:rPr>
                <w:rFonts w:ascii="Times New Roman" w:hAnsi="Times New Roman"/>
                <w:sz w:val="20"/>
              </w:rPr>
            </w:pPr>
            <w:r w:rsidRPr="00EA2651">
              <w:rPr>
                <w:rFonts w:ascii="Times New Roman" w:hAnsi="Times New Roman"/>
                <w:sz w:val="20"/>
              </w:rPr>
              <w:lastRenderedPageBreak/>
              <w:t>1</w:t>
            </w:r>
          </w:p>
        </w:tc>
        <w:tc>
          <w:tcPr>
            <w:tcW w:w="2154" w:type="dxa"/>
            <w:vAlign w:val="center"/>
          </w:tcPr>
          <w:p w:rsidR="00CF0A63" w:rsidRPr="00EA2651" w:rsidRDefault="006E33DA" w:rsidP="006E33DA">
            <w:pPr>
              <w:widowControl w:val="0"/>
              <w:spacing w:after="0"/>
              <w:contextualSpacing/>
              <w:jc w:val="center"/>
              <w:rPr>
                <w:rFonts w:ascii="Times New Roman" w:hAnsi="Times New Roman"/>
                <w:sz w:val="20"/>
                <w:lang w:eastAsia="en-US"/>
              </w:rPr>
            </w:pPr>
            <w:r w:rsidRPr="00EA2651">
              <w:rPr>
                <w:rFonts w:ascii="Times New Roman" w:hAnsi="Times New Roman"/>
                <w:sz w:val="20"/>
                <w:lang w:eastAsia="en-US"/>
              </w:rPr>
              <w:t>2</w:t>
            </w:r>
          </w:p>
        </w:tc>
        <w:tc>
          <w:tcPr>
            <w:tcW w:w="2137" w:type="dxa"/>
            <w:vAlign w:val="center"/>
          </w:tcPr>
          <w:p w:rsidR="00CF0A63"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3</w:t>
            </w:r>
          </w:p>
        </w:tc>
        <w:tc>
          <w:tcPr>
            <w:tcW w:w="2121" w:type="dxa"/>
            <w:vAlign w:val="center"/>
          </w:tcPr>
          <w:p w:rsidR="00CF0A63"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4</w:t>
            </w:r>
          </w:p>
        </w:tc>
        <w:tc>
          <w:tcPr>
            <w:tcW w:w="2134" w:type="dxa"/>
            <w:vAlign w:val="center"/>
          </w:tcPr>
          <w:p w:rsidR="00CF0A63"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5</w:t>
            </w:r>
          </w:p>
        </w:tc>
        <w:tc>
          <w:tcPr>
            <w:tcW w:w="2137" w:type="dxa"/>
            <w:vAlign w:val="center"/>
          </w:tcPr>
          <w:p w:rsidR="00CF0A63"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6</w:t>
            </w:r>
          </w:p>
        </w:tc>
        <w:tc>
          <w:tcPr>
            <w:tcW w:w="2389" w:type="dxa"/>
            <w:vAlign w:val="center"/>
          </w:tcPr>
          <w:p w:rsidR="00CF0A63" w:rsidRPr="00EA2651" w:rsidRDefault="006E33DA" w:rsidP="006E33DA">
            <w:pPr>
              <w:spacing w:after="0"/>
              <w:jc w:val="center"/>
              <w:rPr>
                <w:rFonts w:ascii="Times New Roman" w:hAnsi="Times New Roman"/>
                <w:sz w:val="20"/>
              </w:rPr>
            </w:pPr>
            <w:r w:rsidRPr="00EA2651">
              <w:rPr>
                <w:rFonts w:ascii="Times New Roman" w:hAnsi="Times New Roman"/>
                <w:sz w:val="20"/>
              </w:rPr>
              <w:t>7</w:t>
            </w:r>
          </w:p>
        </w:tc>
      </w:tr>
      <w:tr w:rsidR="00EA2651" w:rsidRPr="00EA2651" w:rsidTr="00912BAA">
        <w:tc>
          <w:tcPr>
            <w:tcW w:w="1947" w:type="dxa"/>
            <w:vAlign w:val="center"/>
          </w:tcPr>
          <w:p w:rsidR="006E33DA" w:rsidRPr="00EA2651" w:rsidRDefault="006E33DA" w:rsidP="006E33DA">
            <w:pPr>
              <w:spacing w:after="0"/>
              <w:jc w:val="center"/>
              <w:rPr>
                <w:rFonts w:ascii="Times New Roman" w:hAnsi="Times New Roman"/>
                <w:sz w:val="20"/>
              </w:rPr>
            </w:pPr>
            <w:r w:rsidRPr="00EA2651">
              <w:rPr>
                <w:rFonts w:ascii="Times New Roman" w:hAnsi="Times New Roman"/>
                <w:sz w:val="20"/>
              </w:rPr>
              <w:t>основные</w:t>
            </w:r>
          </w:p>
        </w:tc>
        <w:tc>
          <w:tcPr>
            <w:tcW w:w="2154" w:type="dxa"/>
            <w:vAlign w:val="center"/>
          </w:tcPr>
          <w:p w:rsidR="006E33DA" w:rsidRPr="00EA2651" w:rsidRDefault="006E33DA" w:rsidP="006E33DA">
            <w:pPr>
              <w:widowControl w:val="0"/>
              <w:spacing w:after="0"/>
              <w:contextualSpacing/>
              <w:rPr>
                <w:rFonts w:ascii="Times New Roman" w:hAnsi="Times New Roman"/>
                <w:sz w:val="20"/>
                <w:lang w:eastAsia="en-US"/>
              </w:rPr>
            </w:pPr>
            <w:r w:rsidRPr="00EA2651">
              <w:rPr>
                <w:rStyle w:val="FontStyle22"/>
                <w:sz w:val="20"/>
                <w:szCs w:val="20"/>
              </w:rPr>
              <w:t>специальная деятельность</w:t>
            </w:r>
            <w:r w:rsidRPr="00EA2651">
              <w:rPr>
                <w:rFonts w:ascii="Times New Roman" w:hAnsi="Times New Roman"/>
                <w:sz w:val="20"/>
                <w:lang w:eastAsia="en-US"/>
              </w:rPr>
              <w:t>(12.2)</w:t>
            </w:r>
          </w:p>
        </w:tc>
        <w:tc>
          <w:tcPr>
            <w:tcW w:w="2137" w:type="dxa"/>
            <w:vAlign w:val="center"/>
          </w:tcPr>
          <w:p w:rsidR="006E33DA" w:rsidRPr="00EA2651" w:rsidRDefault="00722A85" w:rsidP="006E33DA">
            <w:pPr>
              <w:tabs>
                <w:tab w:val="left" w:pos="1440"/>
              </w:tabs>
              <w:spacing w:after="0"/>
              <w:jc w:val="center"/>
              <w:rPr>
                <w:rFonts w:ascii="Times New Roman" w:hAnsi="Times New Roman"/>
                <w:sz w:val="20"/>
              </w:rPr>
            </w:pPr>
            <w:r w:rsidRPr="00EA2651">
              <w:rPr>
                <w:rFonts w:ascii="Times New Roman" w:hAnsi="Times New Roman"/>
                <w:sz w:val="20"/>
              </w:rPr>
              <w:t>до 50</w:t>
            </w:r>
          </w:p>
        </w:tc>
        <w:tc>
          <w:tcPr>
            <w:tcW w:w="2121" w:type="dxa"/>
            <w:vAlign w:val="center"/>
          </w:tcPr>
          <w:p w:rsidR="006E33DA" w:rsidRPr="00EA2651" w:rsidRDefault="00722A85" w:rsidP="006E33DA">
            <w:pPr>
              <w:tabs>
                <w:tab w:val="left" w:pos="1440"/>
              </w:tabs>
              <w:spacing w:after="0"/>
              <w:jc w:val="center"/>
              <w:rPr>
                <w:rFonts w:ascii="Times New Roman" w:hAnsi="Times New Roman"/>
                <w:sz w:val="20"/>
              </w:rPr>
            </w:pPr>
            <w:r w:rsidRPr="00EA2651">
              <w:rPr>
                <w:rFonts w:ascii="Times New Roman" w:hAnsi="Times New Roman"/>
                <w:sz w:val="20"/>
              </w:rPr>
              <w:t>1</w:t>
            </w:r>
          </w:p>
        </w:tc>
        <w:tc>
          <w:tcPr>
            <w:tcW w:w="2134" w:type="dxa"/>
            <w:vAlign w:val="center"/>
          </w:tcPr>
          <w:p w:rsidR="006E33DA" w:rsidRPr="00EA2651" w:rsidRDefault="00722A85" w:rsidP="006E33DA">
            <w:pPr>
              <w:tabs>
                <w:tab w:val="left" w:pos="1440"/>
              </w:tabs>
              <w:spacing w:after="0"/>
              <w:jc w:val="center"/>
              <w:rPr>
                <w:rFonts w:ascii="Times New Roman" w:hAnsi="Times New Roman"/>
                <w:sz w:val="20"/>
              </w:rPr>
            </w:pPr>
            <w:r w:rsidRPr="00EA2651">
              <w:rPr>
                <w:rFonts w:ascii="Times New Roman" w:hAnsi="Times New Roman"/>
                <w:sz w:val="20"/>
              </w:rPr>
              <w:t>3</w:t>
            </w:r>
          </w:p>
        </w:tc>
        <w:tc>
          <w:tcPr>
            <w:tcW w:w="2137" w:type="dxa"/>
            <w:vAlign w:val="center"/>
          </w:tcPr>
          <w:p w:rsidR="006E33DA" w:rsidRPr="00EA2651" w:rsidRDefault="00722A85" w:rsidP="006E33DA">
            <w:pPr>
              <w:tabs>
                <w:tab w:val="left" w:pos="1440"/>
              </w:tabs>
              <w:spacing w:after="0"/>
              <w:jc w:val="center"/>
              <w:rPr>
                <w:rFonts w:ascii="Times New Roman" w:hAnsi="Times New Roman"/>
                <w:sz w:val="20"/>
              </w:rPr>
            </w:pPr>
            <w:r w:rsidRPr="00EA2651">
              <w:rPr>
                <w:rFonts w:ascii="Times New Roman" w:hAnsi="Times New Roman"/>
                <w:sz w:val="20"/>
              </w:rPr>
              <w:t>50</w:t>
            </w:r>
          </w:p>
        </w:tc>
        <w:tc>
          <w:tcPr>
            <w:tcW w:w="2389" w:type="dxa"/>
            <w:vAlign w:val="center"/>
          </w:tcPr>
          <w:p w:rsidR="006E33DA" w:rsidRPr="00EA2651" w:rsidRDefault="00912BAA" w:rsidP="00912BAA">
            <w:pPr>
              <w:spacing w:after="0"/>
              <w:jc w:val="center"/>
              <w:rPr>
                <w:rFonts w:ascii="Times New Roman" w:hAnsi="Times New Roman"/>
                <w:sz w:val="20"/>
              </w:rPr>
            </w:pPr>
            <w:r w:rsidRPr="00EA2651">
              <w:rPr>
                <w:rFonts w:ascii="Times New Roman" w:hAnsi="Times New Roman"/>
                <w:sz w:val="20"/>
                <w:szCs w:val="20"/>
              </w:rPr>
              <w:t>«Об утверждении СанПиН 2.1.2882-11 «Гигиенические требования к размещению, устройству и содержанию кладбищ, зданий и сооружений похоронного назначения»)</w:t>
            </w:r>
            <w:r w:rsidR="006E33DA" w:rsidRPr="00EA2651">
              <w:rPr>
                <w:rFonts w:ascii="Times New Roman" w:hAnsi="Times New Roman"/>
                <w:sz w:val="20"/>
              </w:rPr>
              <w:t xml:space="preserve">Размещение объектов складирования и захоронения отходов осуществляется в соответствии с </w:t>
            </w:r>
            <w:r w:rsidR="006E33DA" w:rsidRPr="00EA2651">
              <w:rPr>
                <w:rFonts w:ascii="Times New Roman" w:eastAsia="Calibri" w:hAnsi="Times New Roman"/>
                <w:sz w:val="20"/>
                <w:lang w:eastAsia="en-US"/>
              </w:rPr>
              <w:t xml:space="preserve">СанПиНом </w:t>
            </w:r>
            <w:r w:rsidR="00D51957" w:rsidRPr="00EA2651">
              <w:rPr>
                <w:rFonts w:ascii="Times New Roman" w:eastAsia="Calibri" w:hAnsi="Times New Roman"/>
                <w:sz w:val="20"/>
                <w:lang w:eastAsia="en-US"/>
              </w:rPr>
              <w:t>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6E33DA" w:rsidRPr="00EA2651">
              <w:rPr>
                <w:rFonts w:ascii="Times New Roman" w:eastAsia="Calibri" w:hAnsi="Times New Roman"/>
                <w:sz w:val="20"/>
                <w:lang w:eastAsia="en-US"/>
              </w:rPr>
              <w:t xml:space="preserve">, </w:t>
            </w:r>
          </w:p>
        </w:tc>
      </w:tr>
    </w:tbl>
    <w:p w:rsidR="00A95321" w:rsidRPr="00EA2651" w:rsidRDefault="00A95321">
      <w:r w:rsidRPr="00EA2651">
        <w:br w:type="page"/>
      </w:r>
    </w:p>
    <w:tbl>
      <w:tblPr>
        <w:tblStyle w:val="afa"/>
        <w:tblW w:w="0" w:type="auto"/>
        <w:tblInd w:w="-459" w:type="dxa"/>
        <w:tblLook w:val="04A0"/>
      </w:tblPr>
      <w:tblGrid>
        <w:gridCol w:w="1947"/>
        <w:gridCol w:w="2154"/>
        <w:gridCol w:w="2137"/>
        <w:gridCol w:w="2121"/>
        <w:gridCol w:w="2134"/>
        <w:gridCol w:w="2137"/>
        <w:gridCol w:w="2389"/>
      </w:tblGrid>
      <w:tr w:rsidR="00EA2651" w:rsidRPr="00EA2651" w:rsidTr="00912BAA">
        <w:tc>
          <w:tcPr>
            <w:tcW w:w="1947"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lastRenderedPageBreak/>
              <w:t>1</w:t>
            </w:r>
          </w:p>
        </w:tc>
        <w:tc>
          <w:tcPr>
            <w:tcW w:w="2154" w:type="dxa"/>
            <w:vAlign w:val="center"/>
          </w:tcPr>
          <w:p w:rsidR="00912BAA" w:rsidRPr="00EA2651" w:rsidRDefault="00912BAA" w:rsidP="00AD5EFC">
            <w:pPr>
              <w:widowControl w:val="0"/>
              <w:spacing w:after="0"/>
              <w:contextualSpacing/>
              <w:jc w:val="center"/>
              <w:rPr>
                <w:rFonts w:ascii="Times New Roman" w:hAnsi="Times New Roman"/>
                <w:sz w:val="20"/>
                <w:lang w:eastAsia="en-US"/>
              </w:rPr>
            </w:pPr>
            <w:r w:rsidRPr="00EA2651">
              <w:rPr>
                <w:rFonts w:ascii="Times New Roman" w:hAnsi="Times New Roman"/>
                <w:sz w:val="20"/>
                <w:lang w:eastAsia="en-US"/>
              </w:rPr>
              <w:t>2</w:t>
            </w:r>
          </w:p>
        </w:tc>
        <w:tc>
          <w:tcPr>
            <w:tcW w:w="2137" w:type="dxa"/>
            <w:vAlign w:val="center"/>
          </w:tcPr>
          <w:p w:rsidR="00912BAA" w:rsidRPr="00EA2651" w:rsidRDefault="00912BAA" w:rsidP="00AD5EFC">
            <w:pPr>
              <w:tabs>
                <w:tab w:val="left" w:pos="1440"/>
              </w:tabs>
              <w:spacing w:after="0"/>
              <w:jc w:val="center"/>
              <w:rPr>
                <w:rFonts w:ascii="Times New Roman" w:hAnsi="Times New Roman"/>
                <w:sz w:val="20"/>
              </w:rPr>
            </w:pPr>
            <w:r w:rsidRPr="00EA2651">
              <w:rPr>
                <w:rFonts w:ascii="Times New Roman" w:hAnsi="Times New Roman"/>
                <w:sz w:val="20"/>
              </w:rPr>
              <w:t>3</w:t>
            </w:r>
          </w:p>
        </w:tc>
        <w:tc>
          <w:tcPr>
            <w:tcW w:w="2121" w:type="dxa"/>
            <w:vAlign w:val="center"/>
          </w:tcPr>
          <w:p w:rsidR="00912BAA" w:rsidRPr="00EA2651" w:rsidRDefault="00912BAA" w:rsidP="00AD5EFC">
            <w:pPr>
              <w:tabs>
                <w:tab w:val="left" w:pos="1440"/>
              </w:tabs>
              <w:spacing w:after="0"/>
              <w:jc w:val="center"/>
              <w:rPr>
                <w:rFonts w:ascii="Times New Roman" w:hAnsi="Times New Roman"/>
                <w:sz w:val="20"/>
              </w:rPr>
            </w:pPr>
            <w:r w:rsidRPr="00EA2651">
              <w:rPr>
                <w:rFonts w:ascii="Times New Roman" w:hAnsi="Times New Roman"/>
                <w:sz w:val="20"/>
              </w:rPr>
              <w:t>4</w:t>
            </w:r>
          </w:p>
        </w:tc>
        <w:tc>
          <w:tcPr>
            <w:tcW w:w="2134" w:type="dxa"/>
            <w:vAlign w:val="center"/>
          </w:tcPr>
          <w:p w:rsidR="00912BAA" w:rsidRPr="00EA2651" w:rsidRDefault="00912BAA" w:rsidP="00AD5EFC">
            <w:pPr>
              <w:tabs>
                <w:tab w:val="left" w:pos="1440"/>
              </w:tabs>
              <w:spacing w:after="0"/>
              <w:jc w:val="center"/>
              <w:rPr>
                <w:rFonts w:ascii="Times New Roman" w:hAnsi="Times New Roman"/>
                <w:sz w:val="20"/>
              </w:rPr>
            </w:pPr>
            <w:r w:rsidRPr="00EA2651">
              <w:rPr>
                <w:rFonts w:ascii="Times New Roman" w:hAnsi="Times New Roman"/>
                <w:sz w:val="20"/>
              </w:rPr>
              <w:t>5</w:t>
            </w:r>
          </w:p>
        </w:tc>
        <w:tc>
          <w:tcPr>
            <w:tcW w:w="2137" w:type="dxa"/>
            <w:vAlign w:val="center"/>
          </w:tcPr>
          <w:p w:rsidR="00912BAA" w:rsidRPr="00EA2651" w:rsidRDefault="00912BAA" w:rsidP="00AD5EFC">
            <w:pPr>
              <w:tabs>
                <w:tab w:val="left" w:pos="1440"/>
              </w:tabs>
              <w:spacing w:after="0"/>
              <w:jc w:val="center"/>
              <w:rPr>
                <w:rFonts w:ascii="Times New Roman" w:hAnsi="Times New Roman"/>
                <w:sz w:val="20"/>
              </w:rPr>
            </w:pPr>
            <w:r w:rsidRPr="00EA2651">
              <w:rPr>
                <w:rFonts w:ascii="Times New Roman" w:hAnsi="Times New Roman"/>
                <w:sz w:val="20"/>
              </w:rPr>
              <w:t>6</w:t>
            </w:r>
          </w:p>
        </w:tc>
        <w:tc>
          <w:tcPr>
            <w:tcW w:w="2389" w:type="dxa"/>
            <w:vAlign w:val="center"/>
          </w:tcPr>
          <w:p w:rsidR="00912BAA" w:rsidRPr="00EA2651" w:rsidRDefault="00912BAA" w:rsidP="00AD5EFC">
            <w:pPr>
              <w:spacing w:after="0"/>
              <w:jc w:val="center"/>
              <w:rPr>
                <w:rFonts w:ascii="Times New Roman" w:hAnsi="Times New Roman"/>
                <w:sz w:val="20"/>
              </w:rPr>
            </w:pPr>
            <w:r w:rsidRPr="00EA2651">
              <w:rPr>
                <w:rFonts w:ascii="Times New Roman" w:hAnsi="Times New Roman"/>
                <w:sz w:val="20"/>
              </w:rPr>
              <w:t>7</w:t>
            </w:r>
          </w:p>
        </w:tc>
      </w:tr>
      <w:tr w:rsidR="00EA2651" w:rsidRPr="00EA2651" w:rsidTr="00912BAA">
        <w:tc>
          <w:tcPr>
            <w:tcW w:w="1947" w:type="dxa"/>
            <w:vAlign w:val="center"/>
          </w:tcPr>
          <w:p w:rsidR="00912BAA" w:rsidRPr="00EA2651" w:rsidRDefault="00DC7D43" w:rsidP="00AD5EFC">
            <w:pPr>
              <w:spacing w:after="0"/>
              <w:jc w:val="center"/>
              <w:rPr>
                <w:rFonts w:ascii="Times New Roman" w:hAnsi="Times New Roman"/>
                <w:sz w:val="20"/>
              </w:rPr>
            </w:pPr>
            <w:r w:rsidRPr="00EA2651">
              <w:rPr>
                <w:rFonts w:ascii="Times New Roman" w:hAnsi="Times New Roman"/>
                <w:sz w:val="20"/>
              </w:rPr>
              <w:t>основные</w:t>
            </w:r>
          </w:p>
        </w:tc>
        <w:tc>
          <w:tcPr>
            <w:tcW w:w="2154" w:type="dxa"/>
            <w:vAlign w:val="center"/>
          </w:tcPr>
          <w:p w:rsidR="00912BAA" w:rsidRPr="00EA2651" w:rsidRDefault="00912BAA" w:rsidP="00AD5EFC">
            <w:pPr>
              <w:widowControl w:val="0"/>
              <w:spacing w:after="0"/>
              <w:contextualSpacing/>
              <w:jc w:val="center"/>
              <w:rPr>
                <w:rFonts w:ascii="Times New Roman" w:hAnsi="Times New Roman"/>
                <w:sz w:val="20"/>
                <w:lang w:eastAsia="en-US"/>
              </w:rPr>
            </w:pPr>
          </w:p>
        </w:tc>
        <w:tc>
          <w:tcPr>
            <w:tcW w:w="2137" w:type="dxa"/>
            <w:vAlign w:val="center"/>
          </w:tcPr>
          <w:p w:rsidR="00912BAA" w:rsidRPr="00EA2651" w:rsidRDefault="00912BAA" w:rsidP="00AD5EFC">
            <w:pPr>
              <w:tabs>
                <w:tab w:val="left" w:pos="1440"/>
              </w:tabs>
              <w:spacing w:after="0"/>
              <w:jc w:val="center"/>
              <w:rPr>
                <w:rFonts w:ascii="Times New Roman" w:hAnsi="Times New Roman"/>
                <w:sz w:val="20"/>
              </w:rPr>
            </w:pPr>
          </w:p>
        </w:tc>
        <w:tc>
          <w:tcPr>
            <w:tcW w:w="2121" w:type="dxa"/>
            <w:vAlign w:val="center"/>
          </w:tcPr>
          <w:p w:rsidR="00912BAA" w:rsidRPr="00EA2651" w:rsidRDefault="00912BAA" w:rsidP="00AD5EFC">
            <w:pPr>
              <w:tabs>
                <w:tab w:val="left" w:pos="1440"/>
              </w:tabs>
              <w:spacing w:after="0"/>
              <w:jc w:val="center"/>
              <w:rPr>
                <w:rFonts w:ascii="Times New Roman" w:hAnsi="Times New Roman"/>
                <w:sz w:val="20"/>
              </w:rPr>
            </w:pPr>
          </w:p>
        </w:tc>
        <w:tc>
          <w:tcPr>
            <w:tcW w:w="2134" w:type="dxa"/>
            <w:vAlign w:val="center"/>
          </w:tcPr>
          <w:p w:rsidR="00912BAA" w:rsidRPr="00EA2651" w:rsidRDefault="00912BAA" w:rsidP="00AD5EFC">
            <w:pPr>
              <w:tabs>
                <w:tab w:val="left" w:pos="1440"/>
              </w:tabs>
              <w:spacing w:after="0"/>
              <w:jc w:val="center"/>
              <w:rPr>
                <w:rFonts w:ascii="Times New Roman" w:hAnsi="Times New Roman"/>
                <w:sz w:val="20"/>
              </w:rPr>
            </w:pPr>
          </w:p>
        </w:tc>
        <w:tc>
          <w:tcPr>
            <w:tcW w:w="2137" w:type="dxa"/>
            <w:vAlign w:val="center"/>
          </w:tcPr>
          <w:p w:rsidR="00912BAA" w:rsidRPr="00EA2651" w:rsidRDefault="00912BAA" w:rsidP="00AD5EFC">
            <w:pPr>
              <w:tabs>
                <w:tab w:val="left" w:pos="1440"/>
              </w:tabs>
              <w:spacing w:after="0"/>
              <w:jc w:val="center"/>
              <w:rPr>
                <w:rFonts w:ascii="Times New Roman" w:hAnsi="Times New Roman"/>
                <w:sz w:val="20"/>
              </w:rPr>
            </w:pPr>
          </w:p>
        </w:tc>
        <w:tc>
          <w:tcPr>
            <w:tcW w:w="2389" w:type="dxa"/>
            <w:vAlign w:val="center"/>
          </w:tcPr>
          <w:p w:rsidR="00912BAA" w:rsidRPr="00EA2651" w:rsidRDefault="00912BAA" w:rsidP="00AD5EFC">
            <w:pPr>
              <w:spacing w:after="0"/>
              <w:jc w:val="center"/>
              <w:rPr>
                <w:rFonts w:ascii="Times New Roman" w:hAnsi="Times New Roman"/>
                <w:sz w:val="20"/>
              </w:rPr>
            </w:pPr>
            <w:r w:rsidRPr="00EA2651">
              <w:rPr>
                <w:rFonts w:ascii="Times New Roman" w:eastAsia="Calibri" w:hAnsi="Times New Roman"/>
                <w:sz w:val="20"/>
                <w:lang w:eastAsia="en-US"/>
              </w:rPr>
              <w:t xml:space="preserve">с учетом положений Федерального закона от 24.06.1998 </w:t>
            </w:r>
            <w:r w:rsidRPr="00EA2651">
              <w:rPr>
                <w:rFonts w:ascii="Times New Roman" w:eastAsia="Calibri" w:hAnsi="Times New Roman"/>
                <w:sz w:val="20"/>
                <w:lang w:eastAsia="en-US"/>
              </w:rPr>
              <w:br/>
              <w:t>№ 89-ФЗ «Об отходах производства и потребления»</w:t>
            </w:r>
          </w:p>
        </w:tc>
      </w:tr>
      <w:tr w:rsidR="00EA2651" w:rsidRPr="00EA2651" w:rsidTr="00912BAA">
        <w:tc>
          <w:tcPr>
            <w:tcW w:w="1947" w:type="dxa"/>
            <w:vAlign w:val="center"/>
          </w:tcPr>
          <w:p w:rsidR="00A95321" w:rsidRPr="00EA2651" w:rsidRDefault="00A95321" w:rsidP="006E33DA">
            <w:pPr>
              <w:spacing w:after="0"/>
              <w:jc w:val="center"/>
              <w:rPr>
                <w:rFonts w:ascii="Times New Roman" w:hAnsi="Times New Roman"/>
                <w:sz w:val="20"/>
              </w:rPr>
            </w:pPr>
            <w:r w:rsidRPr="00EA2651">
              <w:rPr>
                <w:rFonts w:ascii="Times New Roman" w:hAnsi="Times New Roman"/>
                <w:sz w:val="20"/>
              </w:rPr>
              <w:t>условно разрешенные</w:t>
            </w:r>
          </w:p>
        </w:tc>
        <w:tc>
          <w:tcPr>
            <w:tcW w:w="2154" w:type="dxa"/>
            <w:vAlign w:val="center"/>
          </w:tcPr>
          <w:p w:rsidR="00A95321" w:rsidRPr="00EA2651" w:rsidRDefault="00A95321" w:rsidP="006E33DA">
            <w:pPr>
              <w:spacing w:after="0"/>
              <w:rPr>
                <w:rStyle w:val="FontStyle22"/>
                <w:sz w:val="20"/>
                <w:szCs w:val="20"/>
              </w:rPr>
            </w:pPr>
            <w:r w:rsidRPr="00EA2651">
              <w:rPr>
                <w:rFonts w:ascii="Times New Roman" w:hAnsi="Times New Roman"/>
                <w:sz w:val="20"/>
              </w:rPr>
              <w:t>бытовое обслуживание (3.3)</w:t>
            </w:r>
          </w:p>
        </w:tc>
        <w:tc>
          <w:tcPr>
            <w:tcW w:w="2137" w:type="dxa"/>
            <w:vAlign w:val="center"/>
          </w:tcPr>
          <w:p w:rsidR="00A95321" w:rsidRPr="00EA2651" w:rsidRDefault="00A95321" w:rsidP="006E33DA">
            <w:pPr>
              <w:tabs>
                <w:tab w:val="left" w:pos="1440"/>
              </w:tabs>
              <w:spacing w:after="0"/>
              <w:jc w:val="center"/>
              <w:rPr>
                <w:rFonts w:ascii="Times New Roman" w:hAnsi="Times New Roman"/>
                <w:sz w:val="20"/>
              </w:rPr>
            </w:pPr>
            <w:r w:rsidRPr="00EA2651">
              <w:rPr>
                <w:rFonts w:ascii="Times New Roman" w:hAnsi="Times New Roman"/>
                <w:sz w:val="20"/>
              </w:rPr>
              <w:t>от 0,03</w:t>
            </w:r>
          </w:p>
        </w:tc>
        <w:tc>
          <w:tcPr>
            <w:tcW w:w="2121" w:type="dxa"/>
            <w:vAlign w:val="center"/>
          </w:tcPr>
          <w:p w:rsidR="00A95321" w:rsidRPr="00EA2651" w:rsidRDefault="00A95321" w:rsidP="006E33DA">
            <w:pPr>
              <w:tabs>
                <w:tab w:val="left" w:pos="1440"/>
              </w:tabs>
              <w:spacing w:after="0"/>
              <w:jc w:val="center"/>
              <w:rPr>
                <w:rFonts w:ascii="Times New Roman" w:hAnsi="Times New Roman"/>
                <w:sz w:val="20"/>
              </w:rPr>
            </w:pPr>
            <w:r w:rsidRPr="00EA2651">
              <w:rPr>
                <w:rFonts w:ascii="Times New Roman" w:hAnsi="Times New Roman"/>
                <w:sz w:val="20"/>
              </w:rPr>
              <w:t>2</w:t>
            </w:r>
          </w:p>
        </w:tc>
        <w:tc>
          <w:tcPr>
            <w:tcW w:w="2134" w:type="dxa"/>
            <w:vAlign w:val="center"/>
          </w:tcPr>
          <w:p w:rsidR="00A95321" w:rsidRPr="00EA2651" w:rsidRDefault="00A95321" w:rsidP="006E33DA">
            <w:pPr>
              <w:tabs>
                <w:tab w:val="left" w:pos="1440"/>
              </w:tabs>
              <w:spacing w:after="0"/>
              <w:jc w:val="center"/>
              <w:rPr>
                <w:rFonts w:ascii="Times New Roman" w:hAnsi="Times New Roman"/>
                <w:sz w:val="20"/>
              </w:rPr>
            </w:pPr>
            <w:r w:rsidRPr="00EA2651">
              <w:rPr>
                <w:rFonts w:ascii="Times New Roman" w:hAnsi="Times New Roman"/>
                <w:sz w:val="20"/>
              </w:rPr>
              <w:t>3</w:t>
            </w:r>
          </w:p>
        </w:tc>
        <w:tc>
          <w:tcPr>
            <w:tcW w:w="2137" w:type="dxa"/>
            <w:vAlign w:val="center"/>
          </w:tcPr>
          <w:p w:rsidR="00A95321" w:rsidRPr="00EA2651" w:rsidRDefault="00A95321" w:rsidP="006E33DA">
            <w:pPr>
              <w:tabs>
                <w:tab w:val="left" w:pos="1440"/>
              </w:tabs>
              <w:spacing w:after="0"/>
              <w:jc w:val="center"/>
              <w:rPr>
                <w:rFonts w:ascii="Times New Roman" w:hAnsi="Times New Roman"/>
                <w:sz w:val="20"/>
              </w:rPr>
            </w:pPr>
            <w:r w:rsidRPr="00EA2651">
              <w:rPr>
                <w:rFonts w:ascii="Times New Roman" w:hAnsi="Times New Roman"/>
                <w:sz w:val="20"/>
              </w:rPr>
              <w:t>50</w:t>
            </w:r>
          </w:p>
        </w:tc>
        <w:tc>
          <w:tcPr>
            <w:tcW w:w="2389" w:type="dxa"/>
            <w:vMerge w:val="restart"/>
            <w:vAlign w:val="center"/>
          </w:tcPr>
          <w:p w:rsidR="00A95321" w:rsidRPr="00EA2651" w:rsidRDefault="00A95321" w:rsidP="006E33DA">
            <w:pPr>
              <w:spacing w:after="0"/>
              <w:jc w:val="center"/>
              <w:rPr>
                <w:rFonts w:ascii="Times New Roman" w:hAnsi="Times New Roman"/>
                <w:sz w:val="20"/>
              </w:rPr>
            </w:pPr>
            <w:r w:rsidRPr="00EA2651">
              <w:rPr>
                <w:rFonts w:ascii="Times New Roman" w:hAnsi="Times New Roman"/>
                <w:sz w:val="20"/>
              </w:rPr>
              <w:t>Не допускается размещение объектов, требующих установления санитарно-защитных зон</w:t>
            </w:r>
          </w:p>
        </w:tc>
      </w:tr>
      <w:tr w:rsidR="00EA2651" w:rsidRPr="00EA2651" w:rsidTr="00912BAA">
        <w:tc>
          <w:tcPr>
            <w:tcW w:w="1947" w:type="dxa"/>
            <w:vMerge w:val="restart"/>
            <w:vAlign w:val="center"/>
          </w:tcPr>
          <w:p w:rsidR="00A95321" w:rsidRPr="00EA2651" w:rsidRDefault="00A95321" w:rsidP="00722A85">
            <w:pPr>
              <w:tabs>
                <w:tab w:val="left" w:pos="1440"/>
              </w:tabs>
              <w:spacing w:after="0"/>
              <w:jc w:val="center"/>
              <w:rPr>
                <w:rFonts w:ascii="Times New Roman" w:hAnsi="Times New Roman"/>
                <w:sz w:val="20"/>
              </w:rPr>
            </w:pPr>
            <w:r w:rsidRPr="00EA2651">
              <w:rPr>
                <w:rFonts w:ascii="Times New Roman" w:hAnsi="Times New Roman"/>
                <w:sz w:val="20"/>
              </w:rPr>
              <w:t>вспомогательные</w:t>
            </w:r>
          </w:p>
        </w:tc>
        <w:tc>
          <w:tcPr>
            <w:tcW w:w="2154" w:type="dxa"/>
            <w:vAlign w:val="center"/>
          </w:tcPr>
          <w:p w:rsidR="00A95321" w:rsidRPr="00EA2651" w:rsidRDefault="00A95321" w:rsidP="00722A85">
            <w:pPr>
              <w:widowControl w:val="0"/>
              <w:spacing w:after="0"/>
              <w:contextualSpacing/>
              <w:rPr>
                <w:rFonts w:ascii="Times New Roman" w:hAnsi="Times New Roman"/>
                <w:sz w:val="20"/>
                <w:lang w:eastAsia="en-US"/>
              </w:rPr>
            </w:pPr>
            <w:r w:rsidRPr="00EA2651">
              <w:rPr>
                <w:rFonts w:ascii="Times New Roman" w:hAnsi="Times New Roman"/>
                <w:sz w:val="20"/>
              </w:rPr>
              <w:t>коммунальное обслуживание (3.1)</w:t>
            </w:r>
          </w:p>
        </w:tc>
        <w:tc>
          <w:tcPr>
            <w:tcW w:w="2137" w:type="dxa"/>
            <w:vAlign w:val="center"/>
          </w:tcPr>
          <w:p w:rsidR="00A95321" w:rsidRPr="00EA2651" w:rsidRDefault="00A95321" w:rsidP="00722A85">
            <w:pPr>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121" w:type="dxa"/>
            <w:vAlign w:val="center"/>
          </w:tcPr>
          <w:p w:rsidR="00A95321" w:rsidRPr="00EA2651" w:rsidRDefault="00A95321" w:rsidP="00722A85">
            <w:pPr>
              <w:spacing w:after="0"/>
              <w:jc w:val="center"/>
              <w:rPr>
                <w:rFonts w:ascii="Times New Roman" w:hAnsi="Times New Roman"/>
                <w:sz w:val="20"/>
              </w:rPr>
            </w:pPr>
            <w:r w:rsidRPr="00EA2651">
              <w:rPr>
                <w:rFonts w:ascii="Times New Roman" w:hAnsi="Times New Roman"/>
                <w:sz w:val="20"/>
              </w:rPr>
              <w:t>2</w:t>
            </w:r>
          </w:p>
        </w:tc>
        <w:tc>
          <w:tcPr>
            <w:tcW w:w="2134" w:type="dxa"/>
            <w:vAlign w:val="center"/>
          </w:tcPr>
          <w:p w:rsidR="00A95321" w:rsidRPr="00EA2651" w:rsidRDefault="00A95321" w:rsidP="00722A85">
            <w:pPr>
              <w:spacing w:after="0"/>
              <w:jc w:val="center"/>
              <w:rPr>
                <w:rFonts w:ascii="Times New Roman" w:hAnsi="Times New Roman"/>
                <w:sz w:val="20"/>
              </w:rPr>
            </w:pPr>
            <w:r w:rsidRPr="00EA2651">
              <w:rPr>
                <w:rFonts w:ascii="Times New Roman" w:hAnsi="Times New Roman"/>
                <w:sz w:val="20"/>
              </w:rPr>
              <w:t>3</w:t>
            </w:r>
          </w:p>
        </w:tc>
        <w:tc>
          <w:tcPr>
            <w:tcW w:w="2137" w:type="dxa"/>
            <w:vAlign w:val="center"/>
          </w:tcPr>
          <w:p w:rsidR="00A95321" w:rsidRPr="00EA2651" w:rsidRDefault="00A95321" w:rsidP="00722A85">
            <w:pPr>
              <w:spacing w:after="0"/>
              <w:jc w:val="center"/>
              <w:rPr>
                <w:rFonts w:ascii="Times New Roman" w:hAnsi="Times New Roman"/>
                <w:sz w:val="20"/>
              </w:rPr>
            </w:pPr>
            <w:r w:rsidRPr="00EA2651">
              <w:rPr>
                <w:rFonts w:ascii="Times New Roman" w:hAnsi="Times New Roman"/>
                <w:sz w:val="20"/>
              </w:rPr>
              <w:t>80</w:t>
            </w:r>
          </w:p>
        </w:tc>
        <w:tc>
          <w:tcPr>
            <w:tcW w:w="2389" w:type="dxa"/>
            <w:vMerge/>
            <w:vAlign w:val="center"/>
          </w:tcPr>
          <w:p w:rsidR="00A95321" w:rsidRPr="00EA2651" w:rsidRDefault="00A95321" w:rsidP="00722A85">
            <w:pPr>
              <w:spacing w:after="0"/>
              <w:jc w:val="center"/>
              <w:rPr>
                <w:rFonts w:ascii="Times New Roman" w:hAnsi="Times New Roman"/>
                <w:sz w:val="20"/>
              </w:rPr>
            </w:pPr>
          </w:p>
        </w:tc>
      </w:tr>
      <w:tr w:rsidR="00EA2651" w:rsidRPr="00EA2651" w:rsidTr="00912BAA">
        <w:tc>
          <w:tcPr>
            <w:tcW w:w="1947" w:type="dxa"/>
            <w:vMerge/>
            <w:vAlign w:val="center"/>
          </w:tcPr>
          <w:p w:rsidR="006E33DA" w:rsidRPr="00EA2651" w:rsidRDefault="006E33DA" w:rsidP="006E33DA">
            <w:pPr>
              <w:tabs>
                <w:tab w:val="left" w:pos="1440"/>
              </w:tabs>
              <w:spacing w:after="0"/>
              <w:jc w:val="center"/>
              <w:rPr>
                <w:rFonts w:ascii="Times New Roman" w:hAnsi="Times New Roman"/>
                <w:sz w:val="20"/>
              </w:rPr>
            </w:pPr>
          </w:p>
        </w:tc>
        <w:tc>
          <w:tcPr>
            <w:tcW w:w="2154" w:type="dxa"/>
            <w:vAlign w:val="center"/>
          </w:tcPr>
          <w:p w:rsidR="006E33DA" w:rsidRPr="00EA2651" w:rsidRDefault="006E33DA" w:rsidP="006E33DA">
            <w:pPr>
              <w:widowControl w:val="0"/>
              <w:spacing w:after="0"/>
              <w:contextualSpacing/>
              <w:rPr>
                <w:rStyle w:val="FontStyle22"/>
                <w:sz w:val="20"/>
                <w:szCs w:val="20"/>
              </w:rPr>
            </w:pPr>
            <w:r w:rsidRPr="00EA2651">
              <w:rPr>
                <w:rFonts w:ascii="Times New Roman" w:hAnsi="Times New Roman"/>
                <w:sz w:val="20"/>
              </w:rPr>
              <w:t>земельные участки (территории) общего пользования (12.0)</w:t>
            </w:r>
          </w:p>
        </w:tc>
        <w:tc>
          <w:tcPr>
            <w:tcW w:w="2137" w:type="dxa"/>
            <w:vAlign w:val="center"/>
          </w:tcPr>
          <w:p w:rsidR="006E33DA"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121" w:type="dxa"/>
            <w:vAlign w:val="center"/>
          </w:tcPr>
          <w:p w:rsidR="006E33DA"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134" w:type="dxa"/>
            <w:vAlign w:val="center"/>
          </w:tcPr>
          <w:p w:rsidR="006E33DA"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137" w:type="dxa"/>
            <w:vAlign w:val="center"/>
          </w:tcPr>
          <w:p w:rsidR="006E33DA"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Данный параметр не подлежит установлению</w:t>
            </w:r>
          </w:p>
        </w:tc>
        <w:tc>
          <w:tcPr>
            <w:tcW w:w="2389" w:type="dxa"/>
            <w:vAlign w:val="center"/>
          </w:tcPr>
          <w:p w:rsidR="006E33DA" w:rsidRPr="00EA2651" w:rsidRDefault="006E33DA" w:rsidP="006E33DA">
            <w:pPr>
              <w:tabs>
                <w:tab w:val="left" w:pos="1440"/>
              </w:tabs>
              <w:spacing w:after="0"/>
              <w:jc w:val="center"/>
              <w:rPr>
                <w:rFonts w:ascii="Times New Roman" w:hAnsi="Times New Roman"/>
                <w:sz w:val="20"/>
              </w:rPr>
            </w:pPr>
            <w:r w:rsidRPr="00EA2651">
              <w:rPr>
                <w:rFonts w:ascii="Times New Roman" w:hAnsi="Times New Roman"/>
                <w:sz w:val="20"/>
              </w:rPr>
              <w:t>Земельные участки (территории) общего пользования не подлежат приватизации</w:t>
            </w:r>
          </w:p>
        </w:tc>
      </w:tr>
    </w:tbl>
    <w:p w:rsidR="00CF0A63" w:rsidRPr="00EA2651" w:rsidRDefault="00CF0A63" w:rsidP="00CF0A63">
      <w:pPr>
        <w:spacing w:after="0"/>
        <w:ind w:left="2160" w:hanging="1440"/>
        <w:jc w:val="both"/>
        <w:rPr>
          <w:rFonts w:ascii="Times New Roman" w:hAnsi="Times New Roman"/>
          <w:b/>
          <w:sz w:val="10"/>
          <w:szCs w:val="10"/>
        </w:rPr>
      </w:pPr>
    </w:p>
    <w:p w:rsidR="00CF0A63" w:rsidRPr="00EA2651" w:rsidRDefault="00CF0A63" w:rsidP="006E33DA">
      <w:pPr>
        <w:spacing w:after="0" w:line="240" w:lineRule="auto"/>
        <w:ind w:left="2160" w:hanging="1440"/>
        <w:jc w:val="both"/>
        <w:rPr>
          <w:rFonts w:ascii="Times New Roman" w:hAnsi="Times New Roman"/>
          <w:sz w:val="20"/>
          <w:szCs w:val="20"/>
        </w:rPr>
      </w:pPr>
      <w:r w:rsidRPr="00EA2651">
        <w:rPr>
          <w:rFonts w:ascii="Times New Roman" w:hAnsi="Times New Roman"/>
          <w:b/>
          <w:sz w:val="20"/>
          <w:szCs w:val="20"/>
        </w:rPr>
        <w:t>Примечание:</w:t>
      </w:r>
      <w:r w:rsidRPr="00EA2651">
        <w:rPr>
          <w:rFonts w:ascii="Times New Roman" w:hAnsi="Times New Roman"/>
          <w:sz w:val="20"/>
          <w:szCs w:val="20"/>
        </w:rPr>
        <w:t xml:space="preserve"> * - Выбор указанных видов разрешенного использования земельных участков и объектов капитального строительства возможен только в случае, если размещение объекта специального назначения не накладывает дополнительные ограничения на близлежащую территорию и (или) не увеличивает санитарно-защитную зону, определенную настоящими Правилами. При этом размер санитарно-защитной зоны определяется по проектам, утвержденным в установленном порядке, а в случае отсутствия таких проектов </w:t>
      </w:r>
      <w:r w:rsidR="0054793B" w:rsidRPr="00EA2651">
        <w:rPr>
          <w:rFonts w:ascii="Times New Roman" w:eastAsia="Calibri" w:hAnsi="Times New Roman"/>
          <w:sz w:val="20"/>
          <w:lang w:eastAsia="en-US"/>
        </w:rPr>
        <w:t>СанПиНом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EA2651">
        <w:rPr>
          <w:rFonts w:ascii="Times New Roman" w:hAnsi="Times New Roman"/>
          <w:sz w:val="20"/>
          <w:szCs w:val="20"/>
        </w:rPr>
        <w:t>».</w:t>
      </w:r>
    </w:p>
    <w:p w:rsidR="00CF0A63" w:rsidRPr="00EA2651" w:rsidRDefault="00CF0A63" w:rsidP="00CF0A63">
      <w:pPr>
        <w:spacing w:after="0"/>
        <w:ind w:firstLine="709"/>
        <w:jc w:val="both"/>
        <w:outlineLvl w:val="2"/>
        <w:rPr>
          <w:rFonts w:ascii="Times New Roman" w:hAnsi="Times New Roman"/>
          <w:bCs/>
          <w:sz w:val="24"/>
          <w:szCs w:val="24"/>
        </w:rPr>
      </w:pPr>
    </w:p>
    <w:p w:rsidR="00CF0A63" w:rsidRPr="00EA2651" w:rsidRDefault="00CF0A63" w:rsidP="00CF0A63">
      <w:pPr>
        <w:spacing w:after="0" w:line="240" w:lineRule="auto"/>
        <w:ind w:firstLine="567"/>
        <w:jc w:val="center"/>
        <w:outlineLvl w:val="2"/>
        <w:rPr>
          <w:rFonts w:ascii="Times New Roman" w:hAnsi="Times New Roman"/>
          <w:b/>
          <w:bCs/>
          <w:sz w:val="24"/>
          <w:szCs w:val="24"/>
        </w:rPr>
      </w:pPr>
    </w:p>
    <w:p w:rsidR="00CF0A63" w:rsidRPr="00EA2651" w:rsidRDefault="00CF0A63" w:rsidP="00662B8D">
      <w:pPr>
        <w:pStyle w:val="a6"/>
        <w:spacing w:before="0" w:beforeAutospacing="0" w:after="0" w:afterAutospacing="0"/>
        <w:ind w:firstLine="709"/>
        <w:jc w:val="both"/>
        <w:rPr>
          <w:b/>
        </w:rPr>
      </w:pPr>
    </w:p>
    <w:p w:rsidR="00FC2730" w:rsidRPr="00EA2651" w:rsidRDefault="00FC2730" w:rsidP="00DE7CEC">
      <w:pPr>
        <w:spacing w:after="0" w:line="240" w:lineRule="auto"/>
        <w:outlineLvl w:val="2"/>
        <w:rPr>
          <w:rFonts w:ascii="Times New Roman" w:hAnsi="Times New Roman"/>
          <w:b/>
          <w:bCs/>
          <w:sz w:val="28"/>
          <w:szCs w:val="28"/>
        </w:rPr>
      </w:pPr>
    </w:p>
    <w:sectPr w:rsidR="00FC2730" w:rsidRPr="00EA2651" w:rsidSect="00DE7CEC">
      <w:pgSz w:w="16838" w:h="11906" w:orient="landscape"/>
      <w:pgMar w:top="14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04D" w:rsidRDefault="004A604D" w:rsidP="002641F6">
      <w:pPr>
        <w:spacing w:after="0" w:line="240" w:lineRule="auto"/>
      </w:pPr>
      <w:r>
        <w:separator/>
      </w:r>
    </w:p>
  </w:endnote>
  <w:endnote w:type="continuationSeparator" w:id="0">
    <w:p w:rsidR="004A604D" w:rsidRDefault="004A604D" w:rsidP="00264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1472600543"/>
      <w:docPartObj>
        <w:docPartGallery w:val="Page Numbers (Bottom of Page)"/>
        <w:docPartUnique/>
      </w:docPartObj>
    </w:sdtPr>
    <w:sdtContent>
      <w:p w:rsidR="00075530" w:rsidRPr="002641F6" w:rsidRDefault="00A06D86">
        <w:pPr>
          <w:pStyle w:val="ab"/>
          <w:jc w:val="right"/>
          <w:rPr>
            <w:rFonts w:ascii="Times New Roman" w:hAnsi="Times New Roman"/>
            <w:sz w:val="20"/>
            <w:szCs w:val="20"/>
          </w:rPr>
        </w:pPr>
        <w:r w:rsidRPr="002641F6">
          <w:rPr>
            <w:rFonts w:ascii="Times New Roman" w:hAnsi="Times New Roman"/>
            <w:sz w:val="20"/>
            <w:szCs w:val="20"/>
          </w:rPr>
          <w:fldChar w:fldCharType="begin"/>
        </w:r>
        <w:r w:rsidR="00075530" w:rsidRPr="002641F6">
          <w:rPr>
            <w:rFonts w:ascii="Times New Roman" w:hAnsi="Times New Roman"/>
            <w:sz w:val="20"/>
            <w:szCs w:val="20"/>
          </w:rPr>
          <w:instrText xml:space="preserve"> PAGE   \* MERGEFORMAT </w:instrText>
        </w:r>
        <w:r w:rsidRPr="002641F6">
          <w:rPr>
            <w:rFonts w:ascii="Times New Roman" w:hAnsi="Times New Roman"/>
            <w:sz w:val="20"/>
            <w:szCs w:val="20"/>
          </w:rPr>
          <w:fldChar w:fldCharType="separate"/>
        </w:r>
        <w:r w:rsidR="00A561E7">
          <w:rPr>
            <w:rFonts w:ascii="Times New Roman" w:hAnsi="Times New Roman"/>
            <w:noProof/>
            <w:sz w:val="20"/>
            <w:szCs w:val="20"/>
          </w:rPr>
          <w:t>2</w:t>
        </w:r>
        <w:r w:rsidRPr="002641F6">
          <w:rPr>
            <w:rFonts w:ascii="Times New Roman" w:hAnsi="Times New Roman"/>
            <w:sz w:val="20"/>
            <w:szCs w:val="20"/>
          </w:rPr>
          <w:fldChar w:fldCharType="end"/>
        </w:r>
      </w:p>
    </w:sdtContent>
  </w:sdt>
  <w:p w:rsidR="00075530" w:rsidRDefault="0007553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04D" w:rsidRDefault="004A604D" w:rsidP="002641F6">
      <w:pPr>
        <w:spacing w:after="0" w:line="240" w:lineRule="auto"/>
      </w:pPr>
      <w:r>
        <w:separator/>
      </w:r>
    </w:p>
  </w:footnote>
  <w:footnote w:type="continuationSeparator" w:id="0">
    <w:p w:rsidR="004A604D" w:rsidRDefault="004A604D" w:rsidP="002641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90E98"/>
    <w:multiLevelType w:val="hybridMultilevel"/>
    <w:tmpl w:val="D1D42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9E50BF"/>
    <w:multiLevelType w:val="hybridMultilevel"/>
    <w:tmpl w:val="7CCE4694"/>
    <w:lvl w:ilvl="0" w:tplc="966084B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D4040D"/>
    <w:multiLevelType w:val="hybridMultilevel"/>
    <w:tmpl w:val="C15C5DA8"/>
    <w:lvl w:ilvl="0" w:tplc="16DE842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890811"/>
    <w:multiLevelType w:val="hybridMultilevel"/>
    <w:tmpl w:val="76669B1C"/>
    <w:lvl w:ilvl="0" w:tplc="1BCA76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E56912"/>
    <w:multiLevelType w:val="hybridMultilevel"/>
    <w:tmpl w:val="44B0A1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54D16CF"/>
    <w:multiLevelType w:val="hybridMultilevel"/>
    <w:tmpl w:val="05666826"/>
    <w:lvl w:ilvl="0" w:tplc="00180A74">
      <w:start w:val="1"/>
      <w:numFmt w:val="decimal"/>
      <w:lvlText w:val="%1."/>
      <w:lvlJc w:val="left"/>
      <w:pPr>
        <w:ind w:left="1640" w:hanging="93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F023B61"/>
    <w:multiLevelType w:val="hybridMultilevel"/>
    <w:tmpl w:val="606EBA80"/>
    <w:lvl w:ilvl="0" w:tplc="477CE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FC2257"/>
    <w:multiLevelType w:val="hybridMultilevel"/>
    <w:tmpl w:val="A008F7DC"/>
    <w:lvl w:ilvl="0" w:tplc="8F10CE0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6D237D"/>
    <w:multiLevelType w:val="multilevel"/>
    <w:tmpl w:val="FFFA9CC8"/>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8"/>
  </w:num>
  <w:num w:numId="2">
    <w:abstractNumId w:val="7"/>
  </w:num>
  <w:num w:numId="3">
    <w:abstractNumId w:val="4"/>
  </w:num>
  <w:num w:numId="4">
    <w:abstractNumId w:val="1"/>
  </w:num>
  <w:num w:numId="5">
    <w:abstractNumId w:val="2"/>
  </w:num>
  <w:num w:numId="6">
    <w:abstractNumId w:val="5"/>
  </w:num>
  <w:num w:numId="7">
    <w:abstractNumId w:val="0"/>
  </w:num>
  <w:num w:numId="8">
    <w:abstractNumId w:val="3"/>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A87F9F"/>
    <w:rsid w:val="00000D98"/>
    <w:rsid w:val="000019D7"/>
    <w:rsid w:val="00003C5B"/>
    <w:rsid w:val="00004B28"/>
    <w:rsid w:val="00005416"/>
    <w:rsid w:val="00011452"/>
    <w:rsid w:val="00011F91"/>
    <w:rsid w:val="0002565E"/>
    <w:rsid w:val="00027C4F"/>
    <w:rsid w:val="00036230"/>
    <w:rsid w:val="0004068E"/>
    <w:rsid w:val="00043BE5"/>
    <w:rsid w:val="00044CE4"/>
    <w:rsid w:val="000459B4"/>
    <w:rsid w:val="00053142"/>
    <w:rsid w:val="000538DA"/>
    <w:rsid w:val="000604C5"/>
    <w:rsid w:val="00064D58"/>
    <w:rsid w:val="00070EE0"/>
    <w:rsid w:val="00072D4A"/>
    <w:rsid w:val="000738ED"/>
    <w:rsid w:val="00075530"/>
    <w:rsid w:val="00076521"/>
    <w:rsid w:val="00076867"/>
    <w:rsid w:val="00080BA9"/>
    <w:rsid w:val="00082D74"/>
    <w:rsid w:val="00085D30"/>
    <w:rsid w:val="00086459"/>
    <w:rsid w:val="00093FC3"/>
    <w:rsid w:val="000958BE"/>
    <w:rsid w:val="00095CA5"/>
    <w:rsid w:val="000A1003"/>
    <w:rsid w:val="000A336D"/>
    <w:rsid w:val="000A6DC0"/>
    <w:rsid w:val="000B4921"/>
    <w:rsid w:val="000C20FE"/>
    <w:rsid w:val="000C2419"/>
    <w:rsid w:val="000C42B5"/>
    <w:rsid w:val="000C6948"/>
    <w:rsid w:val="000D3431"/>
    <w:rsid w:val="000E1C3B"/>
    <w:rsid w:val="000E2217"/>
    <w:rsid w:val="000E4A9A"/>
    <w:rsid w:val="000E7A02"/>
    <w:rsid w:val="000F15CE"/>
    <w:rsid w:val="000F2280"/>
    <w:rsid w:val="00104902"/>
    <w:rsid w:val="00111C28"/>
    <w:rsid w:val="00115EE4"/>
    <w:rsid w:val="00120652"/>
    <w:rsid w:val="00124A09"/>
    <w:rsid w:val="00127CB6"/>
    <w:rsid w:val="001338E5"/>
    <w:rsid w:val="0014099F"/>
    <w:rsid w:val="00140E6B"/>
    <w:rsid w:val="0014316D"/>
    <w:rsid w:val="00146D43"/>
    <w:rsid w:val="0015198D"/>
    <w:rsid w:val="001519F2"/>
    <w:rsid w:val="00152CCF"/>
    <w:rsid w:val="001544DB"/>
    <w:rsid w:val="0016029C"/>
    <w:rsid w:val="00165AFF"/>
    <w:rsid w:val="00170372"/>
    <w:rsid w:val="00171699"/>
    <w:rsid w:val="001730A9"/>
    <w:rsid w:val="00173B1E"/>
    <w:rsid w:val="00177A52"/>
    <w:rsid w:val="00186C11"/>
    <w:rsid w:val="0019159C"/>
    <w:rsid w:val="00191A43"/>
    <w:rsid w:val="001978BD"/>
    <w:rsid w:val="001A27D6"/>
    <w:rsid w:val="001A295B"/>
    <w:rsid w:val="001A4090"/>
    <w:rsid w:val="001A4581"/>
    <w:rsid w:val="001B06AC"/>
    <w:rsid w:val="001B63CD"/>
    <w:rsid w:val="001C172C"/>
    <w:rsid w:val="001C1AF5"/>
    <w:rsid w:val="001C3902"/>
    <w:rsid w:val="001D0E93"/>
    <w:rsid w:val="001D105C"/>
    <w:rsid w:val="001D62AA"/>
    <w:rsid w:val="001E44C6"/>
    <w:rsid w:val="001E4FDE"/>
    <w:rsid w:val="00202222"/>
    <w:rsid w:val="00202562"/>
    <w:rsid w:val="002059B7"/>
    <w:rsid w:val="00213C02"/>
    <w:rsid w:val="00214AEA"/>
    <w:rsid w:val="002206F4"/>
    <w:rsid w:val="002239DA"/>
    <w:rsid w:val="0022623E"/>
    <w:rsid w:val="002400F3"/>
    <w:rsid w:val="00240292"/>
    <w:rsid w:val="00240CCD"/>
    <w:rsid w:val="00241C0B"/>
    <w:rsid w:val="00246007"/>
    <w:rsid w:val="00246149"/>
    <w:rsid w:val="00253567"/>
    <w:rsid w:val="002566CA"/>
    <w:rsid w:val="002641F6"/>
    <w:rsid w:val="00264FE6"/>
    <w:rsid w:val="00266B01"/>
    <w:rsid w:val="00267F67"/>
    <w:rsid w:val="002701EA"/>
    <w:rsid w:val="0027098A"/>
    <w:rsid w:val="00271515"/>
    <w:rsid w:val="00271D39"/>
    <w:rsid w:val="002722D9"/>
    <w:rsid w:val="00275223"/>
    <w:rsid w:val="0028079D"/>
    <w:rsid w:val="00280E23"/>
    <w:rsid w:val="00283E5B"/>
    <w:rsid w:val="00284156"/>
    <w:rsid w:val="00284269"/>
    <w:rsid w:val="00284BCD"/>
    <w:rsid w:val="00285C1D"/>
    <w:rsid w:val="0029253A"/>
    <w:rsid w:val="002947B5"/>
    <w:rsid w:val="0029583F"/>
    <w:rsid w:val="002A03E9"/>
    <w:rsid w:val="002A3914"/>
    <w:rsid w:val="002A613D"/>
    <w:rsid w:val="002A6E07"/>
    <w:rsid w:val="002A7C59"/>
    <w:rsid w:val="002B26A0"/>
    <w:rsid w:val="002C0183"/>
    <w:rsid w:val="002C1B5C"/>
    <w:rsid w:val="002C37E2"/>
    <w:rsid w:val="002C3811"/>
    <w:rsid w:val="002C4B71"/>
    <w:rsid w:val="002C73EA"/>
    <w:rsid w:val="002D02CC"/>
    <w:rsid w:val="002D03CF"/>
    <w:rsid w:val="002D1BFC"/>
    <w:rsid w:val="002D2541"/>
    <w:rsid w:val="002D275E"/>
    <w:rsid w:val="002D4088"/>
    <w:rsid w:val="002D4097"/>
    <w:rsid w:val="002D5268"/>
    <w:rsid w:val="002D692B"/>
    <w:rsid w:val="002D7C79"/>
    <w:rsid w:val="002E3A55"/>
    <w:rsid w:val="002E3D6E"/>
    <w:rsid w:val="002E6C5E"/>
    <w:rsid w:val="002F0368"/>
    <w:rsid w:val="002F4375"/>
    <w:rsid w:val="002F6D1A"/>
    <w:rsid w:val="002F7DE3"/>
    <w:rsid w:val="00303221"/>
    <w:rsid w:val="00303641"/>
    <w:rsid w:val="0030742F"/>
    <w:rsid w:val="0031237A"/>
    <w:rsid w:val="00312F02"/>
    <w:rsid w:val="003170FF"/>
    <w:rsid w:val="0031756F"/>
    <w:rsid w:val="00317C40"/>
    <w:rsid w:val="00317E94"/>
    <w:rsid w:val="003221EB"/>
    <w:rsid w:val="003237D3"/>
    <w:rsid w:val="00327193"/>
    <w:rsid w:val="003355F8"/>
    <w:rsid w:val="003406FE"/>
    <w:rsid w:val="0034253D"/>
    <w:rsid w:val="00343B62"/>
    <w:rsid w:val="00343E88"/>
    <w:rsid w:val="00346F78"/>
    <w:rsid w:val="00351A98"/>
    <w:rsid w:val="00354019"/>
    <w:rsid w:val="00357972"/>
    <w:rsid w:val="00362C07"/>
    <w:rsid w:val="003642B1"/>
    <w:rsid w:val="00365DAA"/>
    <w:rsid w:val="00367BC8"/>
    <w:rsid w:val="00371084"/>
    <w:rsid w:val="0037306C"/>
    <w:rsid w:val="00374027"/>
    <w:rsid w:val="00376F11"/>
    <w:rsid w:val="00380182"/>
    <w:rsid w:val="00382A26"/>
    <w:rsid w:val="00384CB5"/>
    <w:rsid w:val="00385185"/>
    <w:rsid w:val="00394BC7"/>
    <w:rsid w:val="003A426A"/>
    <w:rsid w:val="003A5957"/>
    <w:rsid w:val="003A5CE3"/>
    <w:rsid w:val="003B0E8B"/>
    <w:rsid w:val="003B221D"/>
    <w:rsid w:val="003B55E8"/>
    <w:rsid w:val="003B72D1"/>
    <w:rsid w:val="003D5252"/>
    <w:rsid w:val="003D56DA"/>
    <w:rsid w:val="003D57EE"/>
    <w:rsid w:val="003D6802"/>
    <w:rsid w:val="003E15D5"/>
    <w:rsid w:val="003F50DB"/>
    <w:rsid w:val="003F5FBB"/>
    <w:rsid w:val="003F71BE"/>
    <w:rsid w:val="00400773"/>
    <w:rsid w:val="004119AF"/>
    <w:rsid w:val="00411C2B"/>
    <w:rsid w:val="00411C62"/>
    <w:rsid w:val="0041584E"/>
    <w:rsid w:val="004166B0"/>
    <w:rsid w:val="004173DA"/>
    <w:rsid w:val="00417C1B"/>
    <w:rsid w:val="0042096C"/>
    <w:rsid w:val="00420FC3"/>
    <w:rsid w:val="00426474"/>
    <w:rsid w:val="004347C1"/>
    <w:rsid w:val="004426CE"/>
    <w:rsid w:val="00443761"/>
    <w:rsid w:val="004476B8"/>
    <w:rsid w:val="00453B2F"/>
    <w:rsid w:val="00454685"/>
    <w:rsid w:val="00454BEE"/>
    <w:rsid w:val="00454F64"/>
    <w:rsid w:val="0046060B"/>
    <w:rsid w:val="0046274E"/>
    <w:rsid w:val="00466329"/>
    <w:rsid w:val="00470B4D"/>
    <w:rsid w:val="00475F7C"/>
    <w:rsid w:val="00481B93"/>
    <w:rsid w:val="00484AB2"/>
    <w:rsid w:val="00484D63"/>
    <w:rsid w:val="00485495"/>
    <w:rsid w:val="00494F9D"/>
    <w:rsid w:val="0049558C"/>
    <w:rsid w:val="004A5331"/>
    <w:rsid w:val="004A604D"/>
    <w:rsid w:val="004A6AA1"/>
    <w:rsid w:val="004B3C45"/>
    <w:rsid w:val="004B6A7A"/>
    <w:rsid w:val="004C0B77"/>
    <w:rsid w:val="004C6949"/>
    <w:rsid w:val="004D0A99"/>
    <w:rsid w:val="004D3C3B"/>
    <w:rsid w:val="004D521C"/>
    <w:rsid w:val="004E264D"/>
    <w:rsid w:val="004E2994"/>
    <w:rsid w:val="004E7170"/>
    <w:rsid w:val="004F3006"/>
    <w:rsid w:val="004F3FAF"/>
    <w:rsid w:val="004F4D78"/>
    <w:rsid w:val="004F6459"/>
    <w:rsid w:val="005046F5"/>
    <w:rsid w:val="00505E5F"/>
    <w:rsid w:val="00511C47"/>
    <w:rsid w:val="0051466C"/>
    <w:rsid w:val="00515D59"/>
    <w:rsid w:val="0052428C"/>
    <w:rsid w:val="0052581F"/>
    <w:rsid w:val="00525952"/>
    <w:rsid w:val="005315B9"/>
    <w:rsid w:val="0053393C"/>
    <w:rsid w:val="00535C69"/>
    <w:rsid w:val="0054099B"/>
    <w:rsid w:val="005411DC"/>
    <w:rsid w:val="00545804"/>
    <w:rsid w:val="005458E9"/>
    <w:rsid w:val="0054793B"/>
    <w:rsid w:val="005520F3"/>
    <w:rsid w:val="0055316B"/>
    <w:rsid w:val="005557D3"/>
    <w:rsid w:val="00555834"/>
    <w:rsid w:val="005600F1"/>
    <w:rsid w:val="00561162"/>
    <w:rsid w:val="00563EE7"/>
    <w:rsid w:val="0057031B"/>
    <w:rsid w:val="0057155E"/>
    <w:rsid w:val="00573B24"/>
    <w:rsid w:val="005744FA"/>
    <w:rsid w:val="0058019D"/>
    <w:rsid w:val="00582377"/>
    <w:rsid w:val="00586A02"/>
    <w:rsid w:val="00587821"/>
    <w:rsid w:val="005907FF"/>
    <w:rsid w:val="00592397"/>
    <w:rsid w:val="005927CE"/>
    <w:rsid w:val="00594885"/>
    <w:rsid w:val="005952DA"/>
    <w:rsid w:val="005A0680"/>
    <w:rsid w:val="005A124A"/>
    <w:rsid w:val="005A2917"/>
    <w:rsid w:val="005A47C5"/>
    <w:rsid w:val="005A5320"/>
    <w:rsid w:val="005B1EC6"/>
    <w:rsid w:val="005B30EF"/>
    <w:rsid w:val="005B5B6B"/>
    <w:rsid w:val="005C1FD0"/>
    <w:rsid w:val="005C7E4E"/>
    <w:rsid w:val="005D0531"/>
    <w:rsid w:val="005D0A5C"/>
    <w:rsid w:val="005D32A6"/>
    <w:rsid w:val="005D4D94"/>
    <w:rsid w:val="005F0A80"/>
    <w:rsid w:val="005F0C8A"/>
    <w:rsid w:val="00601FE7"/>
    <w:rsid w:val="00602531"/>
    <w:rsid w:val="0060559F"/>
    <w:rsid w:val="00605645"/>
    <w:rsid w:val="00607CDF"/>
    <w:rsid w:val="0062217A"/>
    <w:rsid w:val="0062520A"/>
    <w:rsid w:val="0063172E"/>
    <w:rsid w:val="0063215A"/>
    <w:rsid w:val="00632DAC"/>
    <w:rsid w:val="0063372F"/>
    <w:rsid w:val="00633802"/>
    <w:rsid w:val="006401A9"/>
    <w:rsid w:val="0064348A"/>
    <w:rsid w:val="00643526"/>
    <w:rsid w:val="00644C21"/>
    <w:rsid w:val="006455A3"/>
    <w:rsid w:val="00656BC1"/>
    <w:rsid w:val="00662B8D"/>
    <w:rsid w:val="00663B01"/>
    <w:rsid w:val="00664DC2"/>
    <w:rsid w:val="006662B4"/>
    <w:rsid w:val="00672888"/>
    <w:rsid w:val="00673CD4"/>
    <w:rsid w:val="0067740C"/>
    <w:rsid w:val="00682A0F"/>
    <w:rsid w:val="00686CAD"/>
    <w:rsid w:val="00694074"/>
    <w:rsid w:val="00697A81"/>
    <w:rsid w:val="006A2ABC"/>
    <w:rsid w:val="006A2C77"/>
    <w:rsid w:val="006A3656"/>
    <w:rsid w:val="006B2DC5"/>
    <w:rsid w:val="006B5FBB"/>
    <w:rsid w:val="006C14C1"/>
    <w:rsid w:val="006C1DF8"/>
    <w:rsid w:val="006C34A3"/>
    <w:rsid w:val="006C3935"/>
    <w:rsid w:val="006C54C0"/>
    <w:rsid w:val="006D79A4"/>
    <w:rsid w:val="006D7E40"/>
    <w:rsid w:val="006E335E"/>
    <w:rsid w:val="006E33DA"/>
    <w:rsid w:val="006E5D6A"/>
    <w:rsid w:val="006F2940"/>
    <w:rsid w:val="006F5872"/>
    <w:rsid w:val="006F643F"/>
    <w:rsid w:val="00717047"/>
    <w:rsid w:val="00722A85"/>
    <w:rsid w:val="0072355D"/>
    <w:rsid w:val="007241A0"/>
    <w:rsid w:val="0072787A"/>
    <w:rsid w:val="007304CF"/>
    <w:rsid w:val="00731C70"/>
    <w:rsid w:val="00731FD1"/>
    <w:rsid w:val="00734A6B"/>
    <w:rsid w:val="00735C5A"/>
    <w:rsid w:val="00743493"/>
    <w:rsid w:val="00744689"/>
    <w:rsid w:val="00744ECD"/>
    <w:rsid w:val="00750DEA"/>
    <w:rsid w:val="007518B1"/>
    <w:rsid w:val="007569B1"/>
    <w:rsid w:val="00760368"/>
    <w:rsid w:val="00763290"/>
    <w:rsid w:val="00765FDE"/>
    <w:rsid w:val="00770F1A"/>
    <w:rsid w:val="00775249"/>
    <w:rsid w:val="007846AA"/>
    <w:rsid w:val="00786BC1"/>
    <w:rsid w:val="00792877"/>
    <w:rsid w:val="0079496D"/>
    <w:rsid w:val="007A05F7"/>
    <w:rsid w:val="007A4BA6"/>
    <w:rsid w:val="007A60B9"/>
    <w:rsid w:val="007B144B"/>
    <w:rsid w:val="007B2208"/>
    <w:rsid w:val="007B5DA7"/>
    <w:rsid w:val="007C2CA8"/>
    <w:rsid w:val="007D10DD"/>
    <w:rsid w:val="007D2650"/>
    <w:rsid w:val="007D619E"/>
    <w:rsid w:val="007D79F2"/>
    <w:rsid w:val="007E57A5"/>
    <w:rsid w:val="007E71F5"/>
    <w:rsid w:val="007F3921"/>
    <w:rsid w:val="007F51AC"/>
    <w:rsid w:val="00812547"/>
    <w:rsid w:val="00813B51"/>
    <w:rsid w:val="008141EB"/>
    <w:rsid w:val="00815691"/>
    <w:rsid w:val="00815F4B"/>
    <w:rsid w:val="00816BB2"/>
    <w:rsid w:val="008222D8"/>
    <w:rsid w:val="00826D58"/>
    <w:rsid w:val="00832CD7"/>
    <w:rsid w:val="00834AED"/>
    <w:rsid w:val="0083507F"/>
    <w:rsid w:val="008415CD"/>
    <w:rsid w:val="00841C78"/>
    <w:rsid w:val="008431D7"/>
    <w:rsid w:val="0085490A"/>
    <w:rsid w:val="008604CF"/>
    <w:rsid w:val="00860DDF"/>
    <w:rsid w:val="00861FE3"/>
    <w:rsid w:val="00863D1B"/>
    <w:rsid w:val="008642B0"/>
    <w:rsid w:val="00870509"/>
    <w:rsid w:val="0087449A"/>
    <w:rsid w:val="00876791"/>
    <w:rsid w:val="00880D99"/>
    <w:rsid w:val="00882194"/>
    <w:rsid w:val="0088495B"/>
    <w:rsid w:val="008862E6"/>
    <w:rsid w:val="0088795E"/>
    <w:rsid w:val="008A0D6F"/>
    <w:rsid w:val="008A29C8"/>
    <w:rsid w:val="008A2AD6"/>
    <w:rsid w:val="008A5508"/>
    <w:rsid w:val="008A760E"/>
    <w:rsid w:val="008B3755"/>
    <w:rsid w:val="008B7A16"/>
    <w:rsid w:val="008C24CE"/>
    <w:rsid w:val="008C390B"/>
    <w:rsid w:val="008D1A7F"/>
    <w:rsid w:val="008D52C4"/>
    <w:rsid w:val="008D7CB3"/>
    <w:rsid w:val="008E6DB5"/>
    <w:rsid w:val="008F2FB5"/>
    <w:rsid w:val="009021F9"/>
    <w:rsid w:val="0090689F"/>
    <w:rsid w:val="00911268"/>
    <w:rsid w:val="00912951"/>
    <w:rsid w:val="00912BAA"/>
    <w:rsid w:val="0092102D"/>
    <w:rsid w:val="00923E53"/>
    <w:rsid w:val="00925D60"/>
    <w:rsid w:val="00926410"/>
    <w:rsid w:val="009273A3"/>
    <w:rsid w:val="0093209C"/>
    <w:rsid w:val="0093299A"/>
    <w:rsid w:val="00932CE6"/>
    <w:rsid w:val="009354FA"/>
    <w:rsid w:val="00936D32"/>
    <w:rsid w:val="00941A7A"/>
    <w:rsid w:val="00942B8D"/>
    <w:rsid w:val="00944C91"/>
    <w:rsid w:val="00950F5D"/>
    <w:rsid w:val="009535A3"/>
    <w:rsid w:val="00954594"/>
    <w:rsid w:val="00957055"/>
    <w:rsid w:val="00957806"/>
    <w:rsid w:val="00957AF2"/>
    <w:rsid w:val="00961F3F"/>
    <w:rsid w:val="00962309"/>
    <w:rsid w:val="00963ECE"/>
    <w:rsid w:val="00964E8B"/>
    <w:rsid w:val="0097030A"/>
    <w:rsid w:val="00970C7D"/>
    <w:rsid w:val="0097316D"/>
    <w:rsid w:val="009747FC"/>
    <w:rsid w:val="009770D9"/>
    <w:rsid w:val="009775E5"/>
    <w:rsid w:val="0098439E"/>
    <w:rsid w:val="009869DE"/>
    <w:rsid w:val="009871A1"/>
    <w:rsid w:val="0099141A"/>
    <w:rsid w:val="00991482"/>
    <w:rsid w:val="009965AD"/>
    <w:rsid w:val="009A209F"/>
    <w:rsid w:val="009A2CC5"/>
    <w:rsid w:val="009A4CBB"/>
    <w:rsid w:val="009B0828"/>
    <w:rsid w:val="009B72E0"/>
    <w:rsid w:val="009C04F1"/>
    <w:rsid w:val="009C19D2"/>
    <w:rsid w:val="009C26DF"/>
    <w:rsid w:val="009C4166"/>
    <w:rsid w:val="009C5BCA"/>
    <w:rsid w:val="009D2834"/>
    <w:rsid w:val="009D36D8"/>
    <w:rsid w:val="009D3D43"/>
    <w:rsid w:val="009D4148"/>
    <w:rsid w:val="009D5755"/>
    <w:rsid w:val="009E5904"/>
    <w:rsid w:val="009E6CE9"/>
    <w:rsid w:val="009E7945"/>
    <w:rsid w:val="009E7E6A"/>
    <w:rsid w:val="009F29EB"/>
    <w:rsid w:val="009F428C"/>
    <w:rsid w:val="00A0073A"/>
    <w:rsid w:val="00A04094"/>
    <w:rsid w:val="00A04218"/>
    <w:rsid w:val="00A05160"/>
    <w:rsid w:val="00A06504"/>
    <w:rsid w:val="00A06887"/>
    <w:rsid w:val="00A06B1D"/>
    <w:rsid w:val="00A06D86"/>
    <w:rsid w:val="00A13C1B"/>
    <w:rsid w:val="00A1435C"/>
    <w:rsid w:val="00A15B94"/>
    <w:rsid w:val="00A167F1"/>
    <w:rsid w:val="00A17698"/>
    <w:rsid w:val="00A17E4C"/>
    <w:rsid w:val="00A24CE5"/>
    <w:rsid w:val="00A25963"/>
    <w:rsid w:val="00A26E81"/>
    <w:rsid w:val="00A305FD"/>
    <w:rsid w:val="00A400C9"/>
    <w:rsid w:val="00A4042E"/>
    <w:rsid w:val="00A407C5"/>
    <w:rsid w:val="00A4202B"/>
    <w:rsid w:val="00A4479D"/>
    <w:rsid w:val="00A45564"/>
    <w:rsid w:val="00A46E4C"/>
    <w:rsid w:val="00A51491"/>
    <w:rsid w:val="00A561E7"/>
    <w:rsid w:val="00A61516"/>
    <w:rsid w:val="00A74896"/>
    <w:rsid w:val="00A7511C"/>
    <w:rsid w:val="00A7526D"/>
    <w:rsid w:val="00A80AC4"/>
    <w:rsid w:val="00A81571"/>
    <w:rsid w:val="00A81DC6"/>
    <w:rsid w:val="00A82571"/>
    <w:rsid w:val="00A848DE"/>
    <w:rsid w:val="00A86442"/>
    <w:rsid w:val="00A87415"/>
    <w:rsid w:val="00A87F9F"/>
    <w:rsid w:val="00A907FC"/>
    <w:rsid w:val="00A90A21"/>
    <w:rsid w:val="00A94E45"/>
    <w:rsid w:val="00A95321"/>
    <w:rsid w:val="00A96160"/>
    <w:rsid w:val="00AA25F7"/>
    <w:rsid w:val="00AA27E9"/>
    <w:rsid w:val="00AA34C0"/>
    <w:rsid w:val="00AA53E5"/>
    <w:rsid w:val="00AB17F4"/>
    <w:rsid w:val="00AB2B85"/>
    <w:rsid w:val="00AB4C5C"/>
    <w:rsid w:val="00AB6E6A"/>
    <w:rsid w:val="00AC5CC7"/>
    <w:rsid w:val="00AD09B5"/>
    <w:rsid w:val="00AD69A9"/>
    <w:rsid w:val="00AD72CF"/>
    <w:rsid w:val="00AD7727"/>
    <w:rsid w:val="00AF2FCE"/>
    <w:rsid w:val="00AF6DAB"/>
    <w:rsid w:val="00AF797F"/>
    <w:rsid w:val="00B05130"/>
    <w:rsid w:val="00B25CEC"/>
    <w:rsid w:val="00B348EA"/>
    <w:rsid w:val="00B35A7D"/>
    <w:rsid w:val="00B36050"/>
    <w:rsid w:val="00B36ADE"/>
    <w:rsid w:val="00B42019"/>
    <w:rsid w:val="00B46060"/>
    <w:rsid w:val="00B506AA"/>
    <w:rsid w:val="00B51111"/>
    <w:rsid w:val="00B52B02"/>
    <w:rsid w:val="00B5406F"/>
    <w:rsid w:val="00B72360"/>
    <w:rsid w:val="00B72555"/>
    <w:rsid w:val="00B73687"/>
    <w:rsid w:val="00B74747"/>
    <w:rsid w:val="00B761DB"/>
    <w:rsid w:val="00B771DB"/>
    <w:rsid w:val="00B775B7"/>
    <w:rsid w:val="00B776E7"/>
    <w:rsid w:val="00B80CDF"/>
    <w:rsid w:val="00B815A1"/>
    <w:rsid w:val="00B85073"/>
    <w:rsid w:val="00B941E8"/>
    <w:rsid w:val="00B9425D"/>
    <w:rsid w:val="00B9527D"/>
    <w:rsid w:val="00BA0D85"/>
    <w:rsid w:val="00BA10B3"/>
    <w:rsid w:val="00BA2371"/>
    <w:rsid w:val="00BA589F"/>
    <w:rsid w:val="00BB01E6"/>
    <w:rsid w:val="00BB55C6"/>
    <w:rsid w:val="00BB57FE"/>
    <w:rsid w:val="00BC3666"/>
    <w:rsid w:val="00BC728E"/>
    <w:rsid w:val="00BD0A5E"/>
    <w:rsid w:val="00BD20F0"/>
    <w:rsid w:val="00BD3D16"/>
    <w:rsid w:val="00BD54D2"/>
    <w:rsid w:val="00BE2D79"/>
    <w:rsid w:val="00BE421C"/>
    <w:rsid w:val="00BE47D9"/>
    <w:rsid w:val="00BE5FD4"/>
    <w:rsid w:val="00BE6FED"/>
    <w:rsid w:val="00BF3811"/>
    <w:rsid w:val="00BF7314"/>
    <w:rsid w:val="00C03665"/>
    <w:rsid w:val="00C03C0E"/>
    <w:rsid w:val="00C0431C"/>
    <w:rsid w:val="00C050FC"/>
    <w:rsid w:val="00C13422"/>
    <w:rsid w:val="00C177A5"/>
    <w:rsid w:val="00C2102B"/>
    <w:rsid w:val="00C22B17"/>
    <w:rsid w:val="00C26F06"/>
    <w:rsid w:val="00C340A6"/>
    <w:rsid w:val="00C40A56"/>
    <w:rsid w:val="00C41A38"/>
    <w:rsid w:val="00C43B31"/>
    <w:rsid w:val="00C46C4B"/>
    <w:rsid w:val="00C4744B"/>
    <w:rsid w:val="00C51B92"/>
    <w:rsid w:val="00C53110"/>
    <w:rsid w:val="00C55954"/>
    <w:rsid w:val="00C561A0"/>
    <w:rsid w:val="00C573A6"/>
    <w:rsid w:val="00C61800"/>
    <w:rsid w:val="00C6187C"/>
    <w:rsid w:val="00C62E6A"/>
    <w:rsid w:val="00C63057"/>
    <w:rsid w:val="00C65E07"/>
    <w:rsid w:val="00C7135B"/>
    <w:rsid w:val="00C715D8"/>
    <w:rsid w:val="00C7365A"/>
    <w:rsid w:val="00C76C2C"/>
    <w:rsid w:val="00C77CF0"/>
    <w:rsid w:val="00C819DF"/>
    <w:rsid w:val="00C84DD7"/>
    <w:rsid w:val="00C94481"/>
    <w:rsid w:val="00C9528D"/>
    <w:rsid w:val="00CA04E2"/>
    <w:rsid w:val="00CA0F7B"/>
    <w:rsid w:val="00CA653D"/>
    <w:rsid w:val="00CA6C07"/>
    <w:rsid w:val="00CB206E"/>
    <w:rsid w:val="00CB20AF"/>
    <w:rsid w:val="00CB3157"/>
    <w:rsid w:val="00CB3F8B"/>
    <w:rsid w:val="00CB4F3B"/>
    <w:rsid w:val="00CC42B4"/>
    <w:rsid w:val="00CD0DD9"/>
    <w:rsid w:val="00CD1C35"/>
    <w:rsid w:val="00CD2F16"/>
    <w:rsid w:val="00CD52F0"/>
    <w:rsid w:val="00CD5FA1"/>
    <w:rsid w:val="00CE229F"/>
    <w:rsid w:val="00CE4C08"/>
    <w:rsid w:val="00CE56A4"/>
    <w:rsid w:val="00CE5B83"/>
    <w:rsid w:val="00CF00E7"/>
    <w:rsid w:val="00CF0A63"/>
    <w:rsid w:val="00CF249B"/>
    <w:rsid w:val="00CF40D0"/>
    <w:rsid w:val="00CF6347"/>
    <w:rsid w:val="00D01F7C"/>
    <w:rsid w:val="00D022C1"/>
    <w:rsid w:val="00D0279C"/>
    <w:rsid w:val="00D10036"/>
    <w:rsid w:val="00D12079"/>
    <w:rsid w:val="00D164C8"/>
    <w:rsid w:val="00D174A0"/>
    <w:rsid w:val="00D2011B"/>
    <w:rsid w:val="00D21AA6"/>
    <w:rsid w:val="00D21AE5"/>
    <w:rsid w:val="00D33991"/>
    <w:rsid w:val="00D34D36"/>
    <w:rsid w:val="00D36447"/>
    <w:rsid w:val="00D3733A"/>
    <w:rsid w:val="00D51957"/>
    <w:rsid w:val="00D606E6"/>
    <w:rsid w:val="00D62F7E"/>
    <w:rsid w:val="00D65B26"/>
    <w:rsid w:val="00D67738"/>
    <w:rsid w:val="00D728E5"/>
    <w:rsid w:val="00D731BA"/>
    <w:rsid w:val="00D77141"/>
    <w:rsid w:val="00D77F93"/>
    <w:rsid w:val="00D90E4E"/>
    <w:rsid w:val="00D93C06"/>
    <w:rsid w:val="00D9658D"/>
    <w:rsid w:val="00D975E8"/>
    <w:rsid w:val="00DA3939"/>
    <w:rsid w:val="00DA5DCC"/>
    <w:rsid w:val="00DB4470"/>
    <w:rsid w:val="00DB657A"/>
    <w:rsid w:val="00DB79DD"/>
    <w:rsid w:val="00DB7A11"/>
    <w:rsid w:val="00DC1274"/>
    <w:rsid w:val="00DC3017"/>
    <w:rsid w:val="00DC31A5"/>
    <w:rsid w:val="00DC3FBA"/>
    <w:rsid w:val="00DC64E0"/>
    <w:rsid w:val="00DC7D43"/>
    <w:rsid w:val="00DD54B1"/>
    <w:rsid w:val="00DD77CE"/>
    <w:rsid w:val="00DE0CF5"/>
    <w:rsid w:val="00DE3AD7"/>
    <w:rsid w:val="00DE7CEC"/>
    <w:rsid w:val="00DF0AE3"/>
    <w:rsid w:val="00DF172D"/>
    <w:rsid w:val="00DF54C4"/>
    <w:rsid w:val="00E02633"/>
    <w:rsid w:val="00E036B7"/>
    <w:rsid w:val="00E0453C"/>
    <w:rsid w:val="00E04955"/>
    <w:rsid w:val="00E05286"/>
    <w:rsid w:val="00E06C7F"/>
    <w:rsid w:val="00E10101"/>
    <w:rsid w:val="00E10C34"/>
    <w:rsid w:val="00E123ED"/>
    <w:rsid w:val="00E12941"/>
    <w:rsid w:val="00E129EA"/>
    <w:rsid w:val="00E130B6"/>
    <w:rsid w:val="00E167D5"/>
    <w:rsid w:val="00E16C6B"/>
    <w:rsid w:val="00E22000"/>
    <w:rsid w:val="00E37446"/>
    <w:rsid w:val="00E37DB8"/>
    <w:rsid w:val="00E41AAA"/>
    <w:rsid w:val="00E44C13"/>
    <w:rsid w:val="00E45ECD"/>
    <w:rsid w:val="00E4733E"/>
    <w:rsid w:val="00E53223"/>
    <w:rsid w:val="00E53A0F"/>
    <w:rsid w:val="00E60052"/>
    <w:rsid w:val="00E61F4B"/>
    <w:rsid w:val="00E62B02"/>
    <w:rsid w:val="00E67DA2"/>
    <w:rsid w:val="00E7120E"/>
    <w:rsid w:val="00E73C0C"/>
    <w:rsid w:val="00E74AB7"/>
    <w:rsid w:val="00E93806"/>
    <w:rsid w:val="00EA2651"/>
    <w:rsid w:val="00EA44DD"/>
    <w:rsid w:val="00EA7E46"/>
    <w:rsid w:val="00EB02C8"/>
    <w:rsid w:val="00EB3E29"/>
    <w:rsid w:val="00EB5D8B"/>
    <w:rsid w:val="00EC281B"/>
    <w:rsid w:val="00EC6FEF"/>
    <w:rsid w:val="00ED0183"/>
    <w:rsid w:val="00ED4ADA"/>
    <w:rsid w:val="00ED77F9"/>
    <w:rsid w:val="00EE0C67"/>
    <w:rsid w:val="00EE1C52"/>
    <w:rsid w:val="00EE28E1"/>
    <w:rsid w:val="00EE550E"/>
    <w:rsid w:val="00EF175F"/>
    <w:rsid w:val="00EF7114"/>
    <w:rsid w:val="00EF7127"/>
    <w:rsid w:val="00F05430"/>
    <w:rsid w:val="00F06133"/>
    <w:rsid w:val="00F12E4D"/>
    <w:rsid w:val="00F16A5F"/>
    <w:rsid w:val="00F16DCD"/>
    <w:rsid w:val="00F231E8"/>
    <w:rsid w:val="00F23268"/>
    <w:rsid w:val="00F2791D"/>
    <w:rsid w:val="00F317D2"/>
    <w:rsid w:val="00F40AFD"/>
    <w:rsid w:val="00F4525B"/>
    <w:rsid w:val="00F4781D"/>
    <w:rsid w:val="00F50A64"/>
    <w:rsid w:val="00F51505"/>
    <w:rsid w:val="00F5355B"/>
    <w:rsid w:val="00F55B40"/>
    <w:rsid w:val="00F567C0"/>
    <w:rsid w:val="00F56EDB"/>
    <w:rsid w:val="00F64379"/>
    <w:rsid w:val="00F734DA"/>
    <w:rsid w:val="00F77C6D"/>
    <w:rsid w:val="00F8201B"/>
    <w:rsid w:val="00F83604"/>
    <w:rsid w:val="00F83D42"/>
    <w:rsid w:val="00F90DDE"/>
    <w:rsid w:val="00F97FCA"/>
    <w:rsid w:val="00FA4FEE"/>
    <w:rsid w:val="00FB2BEF"/>
    <w:rsid w:val="00FB4060"/>
    <w:rsid w:val="00FB4CD9"/>
    <w:rsid w:val="00FC04EC"/>
    <w:rsid w:val="00FC2537"/>
    <w:rsid w:val="00FC2730"/>
    <w:rsid w:val="00FC27F4"/>
    <w:rsid w:val="00FD164F"/>
    <w:rsid w:val="00FD1C9C"/>
    <w:rsid w:val="00FD1D56"/>
    <w:rsid w:val="00FD26F4"/>
    <w:rsid w:val="00FD31AC"/>
    <w:rsid w:val="00FD3DC9"/>
    <w:rsid w:val="00FD6CD4"/>
    <w:rsid w:val="00FE76C2"/>
    <w:rsid w:val="00FF2E44"/>
    <w:rsid w:val="00FF3BD7"/>
    <w:rsid w:val="00FF5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7F9F"/>
    <w:pPr>
      <w:spacing w:after="200"/>
      <w:jc w:val="left"/>
    </w:pPr>
    <w:rPr>
      <w:rFonts w:ascii="Calibri" w:eastAsia="Times New Roman" w:hAnsi="Calibri"/>
      <w:sz w:val="22"/>
      <w:szCs w:val="22"/>
      <w:lang w:eastAsia="ru-RU"/>
    </w:rPr>
  </w:style>
  <w:style w:type="paragraph" w:styleId="1">
    <w:name w:val="heading 1"/>
    <w:basedOn w:val="a0"/>
    <w:next w:val="a0"/>
    <w:link w:val="10"/>
    <w:uiPriority w:val="9"/>
    <w:qFormat/>
    <w:rsid w:val="002641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1B63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uiPriority w:val="99"/>
    <w:semiHidden/>
    <w:unhideWhenUsed/>
    <w:rsid w:val="00A87F9F"/>
    <w:pPr>
      <w:spacing w:after="0" w:line="240" w:lineRule="auto"/>
    </w:pPr>
    <w:rPr>
      <w:rFonts w:ascii="Tahoma" w:hAnsi="Tahoma" w:cs="Tahoma"/>
      <w:sz w:val="16"/>
      <w:szCs w:val="16"/>
    </w:rPr>
  </w:style>
  <w:style w:type="character" w:customStyle="1" w:styleId="a5">
    <w:name w:val="Схема документа Знак"/>
    <w:basedOn w:val="a1"/>
    <w:link w:val="a4"/>
    <w:uiPriority w:val="99"/>
    <w:semiHidden/>
    <w:rsid w:val="00A87F9F"/>
    <w:rPr>
      <w:rFonts w:ascii="Tahoma" w:eastAsia="Times New Roman" w:hAnsi="Tahoma" w:cs="Tahoma"/>
      <w:sz w:val="16"/>
      <w:szCs w:val="16"/>
      <w:lang w:eastAsia="ru-RU"/>
    </w:rPr>
  </w:style>
  <w:style w:type="paragraph" w:styleId="a6">
    <w:name w:val="Normal (Web)"/>
    <w:basedOn w:val="a0"/>
    <w:uiPriority w:val="99"/>
    <w:unhideWhenUsed/>
    <w:rsid w:val="003B0E8B"/>
    <w:pPr>
      <w:spacing w:before="100" w:beforeAutospacing="1" w:after="100" w:afterAutospacing="1" w:line="240" w:lineRule="auto"/>
    </w:pPr>
    <w:rPr>
      <w:rFonts w:ascii="Times New Roman" w:hAnsi="Times New Roman"/>
      <w:sz w:val="24"/>
      <w:szCs w:val="24"/>
    </w:rPr>
  </w:style>
  <w:style w:type="paragraph" w:styleId="a7">
    <w:name w:val="List Paragraph"/>
    <w:aliases w:val="4"/>
    <w:basedOn w:val="a0"/>
    <w:link w:val="a8"/>
    <w:uiPriority w:val="34"/>
    <w:qFormat/>
    <w:rsid w:val="004D521C"/>
    <w:pPr>
      <w:ind w:left="720"/>
      <w:contextualSpacing/>
    </w:pPr>
  </w:style>
  <w:style w:type="paragraph" w:customStyle="1" w:styleId="S">
    <w:name w:val="S_Обычный"/>
    <w:basedOn w:val="a0"/>
    <w:link w:val="S0"/>
    <w:qFormat/>
    <w:rsid w:val="00D022C1"/>
    <w:pPr>
      <w:spacing w:after="0" w:line="360" w:lineRule="auto"/>
      <w:ind w:firstLine="709"/>
      <w:jc w:val="both"/>
    </w:pPr>
    <w:rPr>
      <w:rFonts w:ascii="Times New Roman" w:hAnsi="Times New Roman"/>
      <w:sz w:val="24"/>
      <w:szCs w:val="24"/>
      <w:lang w:eastAsia="ar-SA"/>
    </w:rPr>
  </w:style>
  <w:style w:type="character" w:customStyle="1" w:styleId="S0">
    <w:name w:val="S_Обычный Знак"/>
    <w:link w:val="S"/>
    <w:rsid w:val="00D022C1"/>
    <w:rPr>
      <w:rFonts w:eastAsia="Times New Roman"/>
      <w:lang w:eastAsia="ar-SA"/>
    </w:rPr>
  </w:style>
  <w:style w:type="paragraph" w:customStyle="1" w:styleId="ConsPlusTitle">
    <w:name w:val="ConsPlusTitle"/>
    <w:uiPriority w:val="99"/>
    <w:rsid w:val="00DC64E0"/>
    <w:pPr>
      <w:suppressAutoHyphens/>
      <w:autoSpaceDE w:val="0"/>
      <w:spacing w:line="240" w:lineRule="auto"/>
      <w:jc w:val="left"/>
    </w:pPr>
    <w:rPr>
      <w:rFonts w:ascii="Arial" w:eastAsia="Arial" w:hAnsi="Arial" w:cs="Arial"/>
      <w:b/>
      <w:bCs/>
      <w:sz w:val="20"/>
      <w:szCs w:val="20"/>
      <w:lang w:eastAsia="ar-SA"/>
    </w:rPr>
  </w:style>
  <w:style w:type="paragraph" w:styleId="a9">
    <w:name w:val="header"/>
    <w:basedOn w:val="a0"/>
    <w:link w:val="aa"/>
    <w:uiPriority w:val="99"/>
    <w:unhideWhenUsed/>
    <w:rsid w:val="002641F6"/>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2641F6"/>
    <w:rPr>
      <w:rFonts w:ascii="Calibri" w:eastAsia="Times New Roman" w:hAnsi="Calibri"/>
      <w:sz w:val="22"/>
      <w:szCs w:val="22"/>
      <w:lang w:eastAsia="ru-RU"/>
    </w:rPr>
  </w:style>
  <w:style w:type="paragraph" w:styleId="ab">
    <w:name w:val="footer"/>
    <w:basedOn w:val="a0"/>
    <w:link w:val="ac"/>
    <w:uiPriority w:val="99"/>
    <w:unhideWhenUsed/>
    <w:rsid w:val="002641F6"/>
    <w:pPr>
      <w:tabs>
        <w:tab w:val="center" w:pos="4677"/>
        <w:tab w:val="right" w:pos="9355"/>
      </w:tabs>
      <w:spacing w:after="0" w:line="240" w:lineRule="auto"/>
    </w:pPr>
  </w:style>
  <w:style w:type="character" w:customStyle="1" w:styleId="ac">
    <w:name w:val="Нижний колонтитул Знак"/>
    <w:basedOn w:val="a1"/>
    <w:link w:val="ab"/>
    <w:uiPriority w:val="99"/>
    <w:rsid w:val="002641F6"/>
    <w:rPr>
      <w:rFonts w:ascii="Calibri" w:eastAsia="Times New Roman" w:hAnsi="Calibri"/>
      <w:sz w:val="22"/>
      <w:szCs w:val="22"/>
      <w:lang w:eastAsia="ru-RU"/>
    </w:rPr>
  </w:style>
  <w:style w:type="character" w:customStyle="1" w:styleId="10">
    <w:name w:val="Заголовок 1 Знак"/>
    <w:basedOn w:val="a1"/>
    <w:link w:val="1"/>
    <w:uiPriority w:val="9"/>
    <w:rsid w:val="002641F6"/>
    <w:rPr>
      <w:rFonts w:asciiTheme="majorHAnsi" w:eastAsiaTheme="majorEastAsia" w:hAnsiTheme="majorHAnsi" w:cstheme="majorBidi"/>
      <w:b/>
      <w:bCs/>
      <w:color w:val="365F91" w:themeColor="accent1" w:themeShade="BF"/>
      <w:sz w:val="28"/>
      <w:szCs w:val="28"/>
      <w:lang w:eastAsia="ru-RU"/>
    </w:rPr>
  </w:style>
  <w:style w:type="paragraph" w:styleId="ad">
    <w:name w:val="TOC Heading"/>
    <w:basedOn w:val="1"/>
    <w:next w:val="a0"/>
    <w:uiPriority w:val="39"/>
    <w:unhideWhenUsed/>
    <w:qFormat/>
    <w:rsid w:val="002641F6"/>
    <w:pPr>
      <w:outlineLvl w:val="9"/>
    </w:pPr>
    <w:rPr>
      <w:lang w:eastAsia="en-US"/>
    </w:rPr>
  </w:style>
  <w:style w:type="paragraph" w:styleId="11">
    <w:name w:val="toc 1"/>
    <w:basedOn w:val="a0"/>
    <w:next w:val="a0"/>
    <w:autoRedefine/>
    <w:uiPriority w:val="39"/>
    <w:unhideWhenUsed/>
    <w:rsid w:val="00420FC3"/>
    <w:pPr>
      <w:tabs>
        <w:tab w:val="right" w:leader="dot" w:pos="10206"/>
      </w:tabs>
      <w:spacing w:after="0"/>
    </w:pPr>
    <w:rPr>
      <w:rFonts w:ascii="Times New Roman" w:hAnsi="Times New Roman"/>
      <w:b/>
      <w:bCs/>
      <w:noProof/>
      <w:lang w:eastAsia="en-US"/>
    </w:rPr>
  </w:style>
  <w:style w:type="paragraph" w:styleId="2">
    <w:name w:val="toc 2"/>
    <w:basedOn w:val="a0"/>
    <w:next w:val="a0"/>
    <w:autoRedefine/>
    <w:uiPriority w:val="39"/>
    <w:unhideWhenUsed/>
    <w:rsid w:val="007A4BA6"/>
    <w:pPr>
      <w:tabs>
        <w:tab w:val="right" w:leader="dot" w:pos="10206"/>
      </w:tabs>
      <w:spacing w:after="0"/>
      <w:ind w:left="220"/>
    </w:pPr>
    <w:rPr>
      <w:rFonts w:ascii="Times New Roman" w:hAnsi="Times New Roman"/>
      <w:b/>
      <w:bCs/>
      <w:noProof/>
      <w:sz w:val="20"/>
      <w:szCs w:val="20"/>
      <w:lang w:eastAsia="en-US"/>
    </w:rPr>
  </w:style>
  <w:style w:type="paragraph" w:styleId="31">
    <w:name w:val="toc 3"/>
    <w:basedOn w:val="a0"/>
    <w:next w:val="a0"/>
    <w:autoRedefine/>
    <w:uiPriority w:val="39"/>
    <w:unhideWhenUsed/>
    <w:rsid w:val="002641F6"/>
    <w:pPr>
      <w:spacing w:after="100"/>
      <w:ind w:left="440"/>
    </w:pPr>
  </w:style>
  <w:style w:type="character" w:styleId="ae">
    <w:name w:val="Hyperlink"/>
    <w:basedOn w:val="a1"/>
    <w:uiPriority w:val="99"/>
    <w:unhideWhenUsed/>
    <w:rsid w:val="002641F6"/>
    <w:rPr>
      <w:color w:val="0000FF" w:themeColor="hyperlink"/>
      <w:u w:val="single"/>
    </w:rPr>
  </w:style>
  <w:style w:type="paragraph" w:styleId="af">
    <w:name w:val="Balloon Text"/>
    <w:basedOn w:val="a0"/>
    <w:link w:val="af0"/>
    <w:uiPriority w:val="99"/>
    <w:semiHidden/>
    <w:unhideWhenUsed/>
    <w:rsid w:val="002641F6"/>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2641F6"/>
    <w:rPr>
      <w:rFonts w:ascii="Tahoma" w:eastAsia="Times New Roman" w:hAnsi="Tahoma" w:cs="Tahoma"/>
      <w:sz w:val="16"/>
      <w:szCs w:val="16"/>
      <w:lang w:eastAsia="ru-RU"/>
    </w:rPr>
  </w:style>
  <w:style w:type="character" w:customStyle="1" w:styleId="a8">
    <w:name w:val="Абзац списка Знак"/>
    <w:aliases w:val="4 Знак"/>
    <w:link w:val="a7"/>
    <w:uiPriority w:val="34"/>
    <w:locked/>
    <w:rsid w:val="00171699"/>
    <w:rPr>
      <w:rFonts w:ascii="Calibri" w:eastAsia="Times New Roman" w:hAnsi="Calibri"/>
      <w:sz w:val="22"/>
      <w:szCs w:val="22"/>
      <w:lang w:eastAsia="ru-RU"/>
    </w:rPr>
  </w:style>
  <w:style w:type="paragraph" w:customStyle="1" w:styleId="af1">
    <w:name w:val="НЗФ_Текст"/>
    <w:qFormat/>
    <w:rsid w:val="00673CD4"/>
    <w:pPr>
      <w:ind w:firstLine="706"/>
    </w:pPr>
    <w:rPr>
      <w:rFonts w:eastAsia="Calibri"/>
      <w:szCs w:val="22"/>
      <w:lang w:val="en-US" w:bidi="en-US"/>
    </w:rPr>
  </w:style>
  <w:style w:type="paragraph" w:styleId="af2">
    <w:name w:val="No Spacing"/>
    <w:link w:val="af3"/>
    <w:uiPriority w:val="1"/>
    <w:qFormat/>
    <w:rsid w:val="0027098A"/>
    <w:pPr>
      <w:spacing w:line="240" w:lineRule="auto"/>
      <w:jc w:val="left"/>
    </w:pPr>
    <w:rPr>
      <w:rFonts w:ascii="Calibri" w:eastAsia="Times New Roman" w:hAnsi="Calibri"/>
      <w:sz w:val="22"/>
      <w:szCs w:val="22"/>
      <w:lang w:eastAsia="ru-RU"/>
    </w:rPr>
  </w:style>
  <w:style w:type="character" w:customStyle="1" w:styleId="af3">
    <w:name w:val="Без интервала Знак"/>
    <w:link w:val="af2"/>
    <w:uiPriority w:val="1"/>
    <w:rsid w:val="0027098A"/>
    <w:rPr>
      <w:rFonts w:ascii="Calibri" w:eastAsia="Times New Roman" w:hAnsi="Calibri"/>
      <w:sz w:val="22"/>
      <w:szCs w:val="22"/>
      <w:lang w:eastAsia="ru-RU"/>
    </w:rPr>
  </w:style>
  <w:style w:type="paragraph" w:customStyle="1" w:styleId="ConsPlusNormal">
    <w:name w:val="ConsPlusNormal"/>
    <w:link w:val="ConsPlusNormal0"/>
    <w:qFormat/>
    <w:rsid w:val="00C43B31"/>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C43B31"/>
    <w:rPr>
      <w:rFonts w:ascii="Arial" w:eastAsia="Times New Roman" w:hAnsi="Arial" w:cs="Arial"/>
      <w:sz w:val="20"/>
      <w:szCs w:val="20"/>
      <w:lang w:eastAsia="ru-RU"/>
    </w:rPr>
  </w:style>
  <w:style w:type="paragraph" w:customStyle="1" w:styleId="32">
    <w:name w:val="3"/>
    <w:basedOn w:val="a0"/>
    <w:next w:val="a6"/>
    <w:uiPriority w:val="99"/>
    <w:unhideWhenUsed/>
    <w:rsid w:val="00AB4C5C"/>
    <w:pPr>
      <w:spacing w:before="100" w:beforeAutospacing="1" w:after="100" w:afterAutospacing="1" w:line="240" w:lineRule="auto"/>
    </w:pPr>
    <w:rPr>
      <w:rFonts w:ascii="Times New Roman" w:hAnsi="Times New Roman"/>
      <w:sz w:val="24"/>
      <w:szCs w:val="24"/>
    </w:rPr>
  </w:style>
  <w:style w:type="paragraph" w:customStyle="1" w:styleId="af4">
    <w:name w:val="Заголовок статьи"/>
    <w:basedOn w:val="a0"/>
    <w:next w:val="a0"/>
    <w:uiPriority w:val="99"/>
    <w:rsid w:val="00E67DA2"/>
    <w:pPr>
      <w:autoSpaceDE w:val="0"/>
      <w:autoSpaceDN w:val="0"/>
      <w:adjustRightInd w:val="0"/>
      <w:spacing w:after="0" w:line="240" w:lineRule="auto"/>
      <w:ind w:left="1612" w:hanging="892"/>
      <w:jc w:val="both"/>
    </w:pPr>
    <w:rPr>
      <w:rFonts w:ascii="Arial" w:eastAsia="Calibri" w:hAnsi="Arial" w:cs="Arial"/>
      <w:sz w:val="24"/>
      <w:szCs w:val="24"/>
      <w:lang w:eastAsia="en-US"/>
    </w:rPr>
  </w:style>
  <w:style w:type="paragraph" w:customStyle="1" w:styleId="20">
    <w:name w:val="2"/>
    <w:basedOn w:val="a0"/>
    <w:next w:val="a6"/>
    <w:uiPriority w:val="99"/>
    <w:unhideWhenUsed/>
    <w:rsid w:val="00EC6FEF"/>
    <w:pPr>
      <w:spacing w:before="100" w:beforeAutospacing="1" w:after="100" w:afterAutospacing="1" w:line="240" w:lineRule="auto"/>
    </w:pPr>
    <w:rPr>
      <w:rFonts w:ascii="Times New Roman" w:hAnsi="Times New Roman"/>
      <w:sz w:val="24"/>
      <w:szCs w:val="24"/>
    </w:rPr>
  </w:style>
  <w:style w:type="paragraph" w:styleId="a">
    <w:name w:val="List"/>
    <w:basedOn w:val="a0"/>
    <w:link w:val="af5"/>
    <w:rsid w:val="0064348A"/>
    <w:pPr>
      <w:numPr>
        <w:numId w:val="1"/>
      </w:numPr>
      <w:spacing w:after="60" w:line="240" w:lineRule="auto"/>
      <w:ind w:left="0"/>
      <w:jc w:val="both"/>
    </w:pPr>
    <w:rPr>
      <w:rFonts w:ascii="Times New Roman" w:hAnsi="Times New Roman"/>
      <w:snapToGrid w:val="0"/>
      <w:sz w:val="24"/>
      <w:szCs w:val="24"/>
      <w:lang w:eastAsia="ar-SA"/>
    </w:rPr>
  </w:style>
  <w:style w:type="character" w:customStyle="1" w:styleId="af5">
    <w:name w:val="Список Знак"/>
    <w:link w:val="a"/>
    <w:rsid w:val="0064348A"/>
    <w:rPr>
      <w:rFonts w:eastAsia="Times New Roman"/>
      <w:snapToGrid w:val="0"/>
      <w:lang w:eastAsia="ar-SA"/>
    </w:rPr>
  </w:style>
  <w:style w:type="paragraph" w:customStyle="1" w:styleId="af6">
    <w:name w:val="Абзац"/>
    <w:basedOn w:val="a0"/>
    <w:link w:val="af7"/>
    <w:qFormat/>
    <w:rsid w:val="0064348A"/>
    <w:pPr>
      <w:spacing w:before="120" w:after="60" w:line="240" w:lineRule="auto"/>
      <w:ind w:firstLine="567"/>
      <w:jc w:val="both"/>
    </w:pPr>
    <w:rPr>
      <w:rFonts w:ascii="Times New Roman" w:hAnsi="Times New Roman"/>
      <w:sz w:val="24"/>
      <w:szCs w:val="24"/>
      <w:lang w:eastAsia="ar-SA"/>
    </w:rPr>
  </w:style>
  <w:style w:type="character" w:customStyle="1" w:styleId="af7">
    <w:name w:val="Абзац Знак"/>
    <w:link w:val="af6"/>
    <w:rsid w:val="0064348A"/>
    <w:rPr>
      <w:rFonts w:eastAsia="Times New Roman"/>
      <w:lang w:eastAsia="ar-SA"/>
    </w:rPr>
  </w:style>
  <w:style w:type="paragraph" w:customStyle="1" w:styleId="a10">
    <w:name w:val="a1"/>
    <w:basedOn w:val="a0"/>
    <w:uiPriority w:val="99"/>
    <w:rsid w:val="0064348A"/>
    <w:pPr>
      <w:spacing w:before="100" w:beforeAutospacing="1" w:after="100" w:afterAutospacing="1" w:line="240" w:lineRule="auto"/>
    </w:pPr>
    <w:rPr>
      <w:rFonts w:ascii="Times New Roman" w:eastAsia="SimSun" w:hAnsi="Times New Roman"/>
      <w:sz w:val="24"/>
      <w:szCs w:val="24"/>
      <w:lang w:eastAsia="zh-CN"/>
    </w:rPr>
  </w:style>
  <w:style w:type="character" w:customStyle="1" w:styleId="FontStyle60">
    <w:name w:val="Font Style60"/>
    <w:basedOn w:val="a1"/>
    <w:uiPriority w:val="99"/>
    <w:rsid w:val="00D731BA"/>
    <w:rPr>
      <w:rFonts w:ascii="Times New Roman" w:hAnsi="Times New Roman" w:cs="Times New Roman"/>
      <w:sz w:val="22"/>
      <w:szCs w:val="22"/>
    </w:rPr>
  </w:style>
  <w:style w:type="paragraph" w:customStyle="1" w:styleId="Style16">
    <w:name w:val="Style16"/>
    <w:basedOn w:val="a0"/>
    <w:uiPriority w:val="99"/>
    <w:rsid w:val="00D731BA"/>
    <w:pPr>
      <w:widowControl w:val="0"/>
      <w:autoSpaceDE w:val="0"/>
      <w:autoSpaceDN w:val="0"/>
      <w:adjustRightInd w:val="0"/>
      <w:spacing w:after="0" w:line="276" w:lineRule="exact"/>
      <w:ind w:firstLine="715"/>
      <w:jc w:val="both"/>
    </w:pPr>
    <w:rPr>
      <w:rFonts w:ascii="Times New Roman" w:hAnsi="Times New Roman"/>
      <w:sz w:val="24"/>
      <w:szCs w:val="24"/>
    </w:rPr>
  </w:style>
  <w:style w:type="paragraph" w:customStyle="1" w:styleId="Style18">
    <w:name w:val="Style18"/>
    <w:basedOn w:val="a0"/>
    <w:uiPriority w:val="99"/>
    <w:rsid w:val="001B63CD"/>
    <w:pPr>
      <w:widowControl w:val="0"/>
      <w:autoSpaceDE w:val="0"/>
      <w:autoSpaceDN w:val="0"/>
      <w:adjustRightInd w:val="0"/>
      <w:spacing w:after="0" w:line="275" w:lineRule="exact"/>
      <w:ind w:firstLine="710"/>
      <w:jc w:val="both"/>
    </w:pPr>
    <w:rPr>
      <w:rFonts w:ascii="Times New Roman" w:hAnsi="Times New Roman"/>
      <w:sz w:val="24"/>
      <w:szCs w:val="24"/>
    </w:rPr>
  </w:style>
  <w:style w:type="character" w:customStyle="1" w:styleId="30">
    <w:name w:val="Заголовок 3 Знак"/>
    <w:basedOn w:val="a1"/>
    <w:link w:val="3"/>
    <w:uiPriority w:val="9"/>
    <w:semiHidden/>
    <w:rsid w:val="001B63CD"/>
    <w:rPr>
      <w:rFonts w:asciiTheme="majorHAnsi" w:eastAsiaTheme="majorEastAsia" w:hAnsiTheme="majorHAnsi" w:cstheme="majorBidi"/>
      <w:color w:val="243F60" w:themeColor="accent1" w:themeShade="7F"/>
      <w:lang w:eastAsia="ru-RU"/>
    </w:rPr>
  </w:style>
  <w:style w:type="paragraph" w:styleId="af8">
    <w:name w:val="Body Text"/>
    <w:basedOn w:val="a0"/>
    <w:link w:val="af9"/>
    <w:uiPriority w:val="99"/>
    <w:rsid w:val="008F2FB5"/>
    <w:pPr>
      <w:spacing w:after="0" w:line="360" w:lineRule="auto"/>
    </w:pPr>
    <w:rPr>
      <w:rFonts w:ascii="Times New Roman" w:hAnsi="Times New Roman"/>
      <w:b/>
      <w:sz w:val="28"/>
      <w:szCs w:val="20"/>
    </w:rPr>
  </w:style>
  <w:style w:type="character" w:customStyle="1" w:styleId="af9">
    <w:name w:val="Основной текст Знак"/>
    <w:basedOn w:val="a1"/>
    <w:link w:val="af8"/>
    <w:uiPriority w:val="99"/>
    <w:rsid w:val="008F2FB5"/>
    <w:rPr>
      <w:rFonts w:eastAsia="Times New Roman"/>
      <w:b/>
      <w:sz w:val="28"/>
      <w:szCs w:val="20"/>
      <w:lang w:eastAsia="ru-RU"/>
    </w:rPr>
  </w:style>
  <w:style w:type="table" w:styleId="afa">
    <w:name w:val="Table Grid"/>
    <w:basedOn w:val="a2"/>
    <w:uiPriority w:val="59"/>
    <w:rsid w:val="00394BC7"/>
    <w:pPr>
      <w:spacing w:line="240" w:lineRule="auto"/>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0"/>
    <w:rsid w:val="00394BC7"/>
    <w:pPr>
      <w:spacing w:after="0" w:line="240" w:lineRule="auto"/>
      <w:ind w:left="720" w:firstLine="709"/>
      <w:jc w:val="both"/>
    </w:pPr>
    <w:rPr>
      <w:rFonts w:ascii="Times New Roman" w:eastAsia="Calibri" w:hAnsi="Times New Roman"/>
      <w:sz w:val="28"/>
      <w:szCs w:val="28"/>
    </w:rPr>
  </w:style>
  <w:style w:type="character" w:customStyle="1" w:styleId="FontStyle22">
    <w:name w:val="Font Style22"/>
    <w:rsid w:val="00394BC7"/>
    <w:rPr>
      <w:rFonts w:ascii="Times New Roman" w:hAnsi="Times New Roman" w:cs="Times New Roman"/>
      <w:sz w:val="26"/>
      <w:szCs w:val="26"/>
    </w:rPr>
  </w:style>
  <w:style w:type="paragraph" w:customStyle="1" w:styleId="Default">
    <w:name w:val="Default"/>
    <w:rsid w:val="00F12E4D"/>
    <w:pPr>
      <w:autoSpaceDE w:val="0"/>
      <w:autoSpaceDN w:val="0"/>
      <w:adjustRightInd w:val="0"/>
      <w:spacing w:line="240" w:lineRule="auto"/>
      <w:jc w:val="left"/>
    </w:pPr>
    <w:rPr>
      <w:rFonts w:eastAsia="Times New Roman"/>
      <w:color w:val="000000"/>
      <w:lang w:eastAsia="ru-RU"/>
    </w:rPr>
  </w:style>
  <w:style w:type="paragraph" w:styleId="afb">
    <w:name w:val="Body Text Indent"/>
    <w:basedOn w:val="a0"/>
    <w:link w:val="afc"/>
    <w:uiPriority w:val="99"/>
    <w:semiHidden/>
    <w:unhideWhenUsed/>
    <w:rsid w:val="00923E53"/>
    <w:pPr>
      <w:spacing w:after="120"/>
      <w:ind w:left="283"/>
    </w:pPr>
  </w:style>
  <w:style w:type="character" w:customStyle="1" w:styleId="afc">
    <w:name w:val="Основной текст с отступом Знак"/>
    <w:basedOn w:val="a1"/>
    <w:link w:val="afb"/>
    <w:uiPriority w:val="99"/>
    <w:semiHidden/>
    <w:rsid w:val="00923E53"/>
    <w:rPr>
      <w:rFonts w:ascii="Calibri" w:eastAsia="Times New Roman" w:hAnsi="Calibri"/>
      <w:sz w:val="22"/>
      <w:szCs w:val="22"/>
      <w:lang w:eastAsia="ru-RU"/>
    </w:rPr>
  </w:style>
  <w:style w:type="paragraph" w:customStyle="1" w:styleId="13">
    <w:name w:val="1"/>
    <w:basedOn w:val="a0"/>
    <w:link w:val="14"/>
    <w:qFormat/>
    <w:rsid w:val="001D0E93"/>
    <w:pPr>
      <w:spacing w:before="360" w:after="360" w:line="360" w:lineRule="auto"/>
      <w:ind w:left="2410" w:right="119" w:hanging="1843"/>
      <w:jc w:val="both"/>
      <w:outlineLvl w:val="0"/>
    </w:pPr>
    <w:rPr>
      <w:rFonts w:ascii="Times New Roman" w:hAnsi="Times New Roman"/>
      <w:b/>
      <w:sz w:val="30"/>
      <w:szCs w:val="30"/>
    </w:rPr>
  </w:style>
  <w:style w:type="character" w:customStyle="1" w:styleId="14">
    <w:name w:val="1 Знак"/>
    <w:link w:val="13"/>
    <w:rsid w:val="001D0E93"/>
    <w:rPr>
      <w:rFonts w:eastAsia="Times New Roman"/>
      <w:b/>
      <w:sz w:val="30"/>
      <w:szCs w:val="30"/>
      <w:lang w:eastAsia="ru-RU"/>
    </w:rPr>
  </w:style>
  <w:style w:type="paragraph" w:customStyle="1" w:styleId="afd">
    <w:name w:val="ОГП_Штамп"/>
    <w:basedOn w:val="a0"/>
    <w:link w:val="afe"/>
    <w:rsid w:val="00A05160"/>
    <w:pPr>
      <w:suppressLineNumbers/>
      <w:suppressAutoHyphens/>
      <w:spacing w:after="0" w:line="240" w:lineRule="auto"/>
      <w:jc w:val="center"/>
    </w:pPr>
    <w:rPr>
      <w:rFonts w:ascii="Times New Roman" w:hAnsi="Times New Roman"/>
      <w:sz w:val="20"/>
      <w:szCs w:val="20"/>
      <w:lang w:eastAsia="ar-SA"/>
    </w:rPr>
  </w:style>
  <w:style w:type="character" w:customStyle="1" w:styleId="afe">
    <w:name w:val="ОГП_Штамп Знак"/>
    <w:basedOn w:val="a1"/>
    <w:link w:val="afd"/>
    <w:rsid w:val="00A05160"/>
    <w:rPr>
      <w:rFonts w:eastAsia="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36338327">
      <w:bodyDiv w:val="1"/>
      <w:marLeft w:val="0"/>
      <w:marRight w:val="0"/>
      <w:marTop w:val="0"/>
      <w:marBottom w:val="0"/>
      <w:divBdr>
        <w:top w:val="none" w:sz="0" w:space="0" w:color="auto"/>
        <w:left w:val="none" w:sz="0" w:space="0" w:color="auto"/>
        <w:bottom w:val="none" w:sz="0" w:space="0" w:color="auto"/>
        <w:right w:val="none" w:sz="0" w:space="0" w:color="auto"/>
      </w:divBdr>
    </w:div>
    <w:div w:id="258149695">
      <w:bodyDiv w:val="1"/>
      <w:marLeft w:val="0"/>
      <w:marRight w:val="0"/>
      <w:marTop w:val="0"/>
      <w:marBottom w:val="0"/>
      <w:divBdr>
        <w:top w:val="none" w:sz="0" w:space="0" w:color="auto"/>
        <w:left w:val="none" w:sz="0" w:space="0" w:color="auto"/>
        <w:bottom w:val="none" w:sz="0" w:space="0" w:color="auto"/>
        <w:right w:val="none" w:sz="0" w:space="0" w:color="auto"/>
      </w:divBdr>
    </w:div>
    <w:div w:id="425618026">
      <w:bodyDiv w:val="1"/>
      <w:marLeft w:val="0"/>
      <w:marRight w:val="0"/>
      <w:marTop w:val="0"/>
      <w:marBottom w:val="0"/>
      <w:divBdr>
        <w:top w:val="none" w:sz="0" w:space="0" w:color="auto"/>
        <w:left w:val="none" w:sz="0" w:space="0" w:color="auto"/>
        <w:bottom w:val="none" w:sz="0" w:space="0" w:color="auto"/>
        <w:right w:val="none" w:sz="0" w:space="0" w:color="auto"/>
      </w:divBdr>
      <w:divsChild>
        <w:div w:id="208803045">
          <w:marLeft w:val="0"/>
          <w:marRight w:val="0"/>
          <w:marTop w:val="192"/>
          <w:marBottom w:val="0"/>
          <w:divBdr>
            <w:top w:val="none" w:sz="0" w:space="0" w:color="auto"/>
            <w:left w:val="none" w:sz="0" w:space="0" w:color="auto"/>
            <w:bottom w:val="none" w:sz="0" w:space="0" w:color="auto"/>
            <w:right w:val="none" w:sz="0" w:space="0" w:color="auto"/>
          </w:divBdr>
        </w:div>
        <w:div w:id="296568061">
          <w:marLeft w:val="0"/>
          <w:marRight w:val="0"/>
          <w:marTop w:val="192"/>
          <w:marBottom w:val="0"/>
          <w:divBdr>
            <w:top w:val="none" w:sz="0" w:space="0" w:color="auto"/>
            <w:left w:val="none" w:sz="0" w:space="0" w:color="auto"/>
            <w:bottom w:val="none" w:sz="0" w:space="0" w:color="auto"/>
            <w:right w:val="none" w:sz="0" w:space="0" w:color="auto"/>
          </w:divBdr>
        </w:div>
        <w:div w:id="997222661">
          <w:marLeft w:val="0"/>
          <w:marRight w:val="0"/>
          <w:marTop w:val="0"/>
          <w:marBottom w:val="0"/>
          <w:divBdr>
            <w:top w:val="none" w:sz="0" w:space="0" w:color="auto"/>
            <w:left w:val="none" w:sz="0" w:space="0" w:color="auto"/>
            <w:bottom w:val="none" w:sz="0" w:space="0" w:color="auto"/>
            <w:right w:val="none" w:sz="0" w:space="0" w:color="auto"/>
          </w:divBdr>
        </w:div>
        <w:div w:id="1032612680">
          <w:marLeft w:val="0"/>
          <w:marRight w:val="0"/>
          <w:marTop w:val="192"/>
          <w:marBottom w:val="0"/>
          <w:divBdr>
            <w:top w:val="none" w:sz="0" w:space="0" w:color="auto"/>
            <w:left w:val="none" w:sz="0" w:space="0" w:color="auto"/>
            <w:bottom w:val="none" w:sz="0" w:space="0" w:color="auto"/>
            <w:right w:val="none" w:sz="0" w:space="0" w:color="auto"/>
          </w:divBdr>
        </w:div>
        <w:div w:id="1895921554">
          <w:marLeft w:val="0"/>
          <w:marRight w:val="0"/>
          <w:marTop w:val="0"/>
          <w:marBottom w:val="0"/>
          <w:divBdr>
            <w:top w:val="none" w:sz="0" w:space="0" w:color="auto"/>
            <w:left w:val="none" w:sz="0" w:space="0" w:color="auto"/>
            <w:bottom w:val="none" w:sz="0" w:space="0" w:color="auto"/>
            <w:right w:val="none" w:sz="0" w:space="0" w:color="auto"/>
          </w:divBdr>
          <w:divsChild>
            <w:div w:id="149699123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853887497">
      <w:bodyDiv w:val="1"/>
      <w:marLeft w:val="0"/>
      <w:marRight w:val="0"/>
      <w:marTop w:val="0"/>
      <w:marBottom w:val="0"/>
      <w:divBdr>
        <w:top w:val="none" w:sz="0" w:space="0" w:color="auto"/>
        <w:left w:val="none" w:sz="0" w:space="0" w:color="auto"/>
        <w:bottom w:val="none" w:sz="0" w:space="0" w:color="auto"/>
        <w:right w:val="none" w:sz="0" w:space="0" w:color="auto"/>
      </w:divBdr>
    </w:div>
    <w:div w:id="880821733">
      <w:bodyDiv w:val="1"/>
      <w:marLeft w:val="0"/>
      <w:marRight w:val="0"/>
      <w:marTop w:val="0"/>
      <w:marBottom w:val="0"/>
      <w:divBdr>
        <w:top w:val="none" w:sz="0" w:space="0" w:color="auto"/>
        <w:left w:val="none" w:sz="0" w:space="0" w:color="auto"/>
        <w:bottom w:val="none" w:sz="0" w:space="0" w:color="auto"/>
        <w:right w:val="none" w:sz="0" w:space="0" w:color="auto"/>
      </w:divBdr>
    </w:div>
    <w:div w:id="893855370">
      <w:bodyDiv w:val="1"/>
      <w:marLeft w:val="0"/>
      <w:marRight w:val="0"/>
      <w:marTop w:val="0"/>
      <w:marBottom w:val="0"/>
      <w:divBdr>
        <w:top w:val="none" w:sz="0" w:space="0" w:color="auto"/>
        <w:left w:val="none" w:sz="0" w:space="0" w:color="auto"/>
        <w:bottom w:val="none" w:sz="0" w:space="0" w:color="auto"/>
        <w:right w:val="none" w:sz="0" w:space="0" w:color="auto"/>
      </w:divBdr>
    </w:div>
    <w:div w:id="1011954717">
      <w:bodyDiv w:val="1"/>
      <w:marLeft w:val="0"/>
      <w:marRight w:val="0"/>
      <w:marTop w:val="0"/>
      <w:marBottom w:val="0"/>
      <w:divBdr>
        <w:top w:val="none" w:sz="0" w:space="0" w:color="auto"/>
        <w:left w:val="none" w:sz="0" w:space="0" w:color="auto"/>
        <w:bottom w:val="none" w:sz="0" w:space="0" w:color="auto"/>
        <w:right w:val="none" w:sz="0" w:space="0" w:color="auto"/>
      </w:divBdr>
    </w:div>
    <w:div w:id="1078601164">
      <w:bodyDiv w:val="1"/>
      <w:marLeft w:val="0"/>
      <w:marRight w:val="0"/>
      <w:marTop w:val="0"/>
      <w:marBottom w:val="0"/>
      <w:divBdr>
        <w:top w:val="none" w:sz="0" w:space="0" w:color="auto"/>
        <w:left w:val="none" w:sz="0" w:space="0" w:color="auto"/>
        <w:bottom w:val="none" w:sz="0" w:space="0" w:color="auto"/>
        <w:right w:val="none" w:sz="0" w:space="0" w:color="auto"/>
      </w:divBdr>
    </w:div>
    <w:div w:id="1136143897">
      <w:bodyDiv w:val="1"/>
      <w:marLeft w:val="0"/>
      <w:marRight w:val="0"/>
      <w:marTop w:val="0"/>
      <w:marBottom w:val="0"/>
      <w:divBdr>
        <w:top w:val="none" w:sz="0" w:space="0" w:color="auto"/>
        <w:left w:val="none" w:sz="0" w:space="0" w:color="auto"/>
        <w:bottom w:val="none" w:sz="0" w:space="0" w:color="auto"/>
        <w:right w:val="none" w:sz="0" w:space="0" w:color="auto"/>
      </w:divBdr>
    </w:div>
    <w:div w:id="1558280843">
      <w:bodyDiv w:val="1"/>
      <w:marLeft w:val="0"/>
      <w:marRight w:val="0"/>
      <w:marTop w:val="0"/>
      <w:marBottom w:val="0"/>
      <w:divBdr>
        <w:top w:val="none" w:sz="0" w:space="0" w:color="auto"/>
        <w:left w:val="none" w:sz="0" w:space="0" w:color="auto"/>
        <w:bottom w:val="none" w:sz="0" w:space="0" w:color="auto"/>
        <w:right w:val="none" w:sz="0" w:space="0" w:color="auto"/>
      </w:divBdr>
    </w:div>
    <w:div w:id="1619750568">
      <w:bodyDiv w:val="1"/>
      <w:marLeft w:val="0"/>
      <w:marRight w:val="0"/>
      <w:marTop w:val="0"/>
      <w:marBottom w:val="0"/>
      <w:divBdr>
        <w:top w:val="none" w:sz="0" w:space="0" w:color="auto"/>
        <w:left w:val="none" w:sz="0" w:space="0" w:color="auto"/>
        <w:bottom w:val="none" w:sz="0" w:space="0" w:color="auto"/>
        <w:right w:val="none" w:sz="0" w:space="0" w:color="auto"/>
      </w:divBdr>
    </w:div>
    <w:div w:id="1652051753">
      <w:bodyDiv w:val="1"/>
      <w:marLeft w:val="0"/>
      <w:marRight w:val="0"/>
      <w:marTop w:val="0"/>
      <w:marBottom w:val="0"/>
      <w:divBdr>
        <w:top w:val="none" w:sz="0" w:space="0" w:color="auto"/>
        <w:left w:val="none" w:sz="0" w:space="0" w:color="auto"/>
        <w:bottom w:val="none" w:sz="0" w:space="0" w:color="auto"/>
        <w:right w:val="none" w:sz="0" w:space="0" w:color="auto"/>
      </w:divBdr>
    </w:div>
    <w:div w:id="1761565848">
      <w:bodyDiv w:val="1"/>
      <w:marLeft w:val="0"/>
      <w:marRight w:val="0"/>
      <w:marTop w:val="0"/>
      <w:marBottom w:val="0"/>
      <w:divBdr>
        <w:top w:val="none" w:sz="0" w:space="0" w:color="auto"/>
        <w:left w:val="none" w:sz="0" w:space="0" w:color="auto"/>
        <w:bottom w:val="none" w:sz="0" w:space="0" w:color="auto"/>
        <w:right w:val="none" w:sz="0" w:space="0" w:color="auto"/>
      </w:divBdr>
    </w:div>
    <w:div w:id="1807161034">
      <w:bodyDiv w:val="1"/>
      <w:marLeft w:val="0"/>
      <w:marRight w:val="0"/>
      <w:marTop w:val="0"/>
      <w:marBottom w:val="0"/>
      <w:divBdr>
        <w:top w:val="none" w:sz="0" w:space="0" w:color="auto"/>
        <w:left w:val="none" w:sz="0" w:space="0" w:color="auto"/>
        <w:bottom w:val="none" w:sz="0" w:space="0" w:color="auto"/>
        <w:right w:val="none" w:sz="0" w:space="0" w:color="auto"/>
      </w:divBdr>
    </w:div>
    <w:div w:id="1978491300">
      <w:bodyDiv w:val="1"/>
      <w:marLeft w:val="0"/>
      <w:marRight w:val="0"/>
      <w:marTop w:val="0"/>
      <w:marBottom w:val="0"/>
      <w:divBdr>
        <w:top w:val="none" w:sz="0" w:space="0" w:color="auto"/>
        <w:left w:val="none" w:sz="0" w:space="0" w:color="auto"/>
        <w:bottom w:val="none" w:sz="0" w:space="0" w:color="auto"/>
        <w:right w:val="none" w:sz="0" w:space="0" w:color="auto"/>
      </w:divBdr>
    </w:div>
    <w:div w:id="21160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4560542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32D853EE3D19D747BB7FA7547CF81A7085EFBEB85F46A05C218632DCDB7126825C84E8CAFCI0t0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916665C0EEF789250218D75EC2216F2312AADD9D71A5C03FF5BA91B936D24247F1E9854EC05521DEF04BD3664T5H4C" TargetMode="External"/><Relationship Id="rId4" Type="http://schemas.openxmlformats.org/officeDocument/2006/relationships/settings" Target="settings.xml"/><Relationship Id="rId9" Type="http://schemas.openxmlformats.org/officeDocument/2006/relationships/hyperlink" Target="consultantplus://offline/ref=2CCEAA2EAA3065DC8EF723109487C50FF14859B30636405E4E0FA045FCEA8DADE6139864660C5CC765992BE6E07F77357B058B6B821FA22DS2sFJ" TargetMode="External"/><Relationship Id="rId14" Type="http://schemas.openxmlformats.org/officeDocument/2006/relationships/hyperlink" Target="consultantplus://offline/ref=EEC4535A59246EB78E0346C1D66FE60077EDBFF5DC10B7C33CEBF974A8DA54BC1F4690kFu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1C4EC-F4A6-4A56-8149-F3DC2229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13499</Words>
  <Characters>76948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nobody</cp:lastModifiedBy>
  <cp:revision>2</cp:revision>
  <cp:lastPrinted>2020-12-18T09:21:00Z</cp:lastPrinted>
  <dcterms:created xsi:type="dcterms:W3CDTF">2025-08-21T04:23:00Z</dcterms:created>
  <dcterms:modified xsi:type="dcterms:W3CDTF">2025-08-21T04:23:00Z</dcterms:modified>
</cp:coreProperties>
</file>